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A4D47" w14:textId="2FFECA84" w:rsidR="00465CCF" w:rsidRPr="0070240D" w:rsidRDefault="00465CCF" w:rsidP="00C2117A">
      <w:pPr>
        <w:pStyle w:val="TDC1"/>
        <w:rPr>
          <w:bCs/>
          <w:color w:val="C00000"/>
        </w:rPr>
      </w:pPr>
      <w:r w:rsidRPr="0070240D">
        <w:t>CONTRATO DE EJECU</w:t>
      </w:r>
      <w:r w:rsidR="005F42BF" w:rsidRPr="0070240D">
        <w:t>C</w:t>
      </w:r>
      <w:r w:rsidRPr="0070240D">
        <w:t>IÓN DE SERVICIOS [Insertar referencia o número de contrato]</w:t>
      </w:r>
      <w:r w:rsidRPr="0070240D">
        <w:rPr>
          <w:bCs/>
          <w:color w:val="C00000"/>
        </w:rPr>
        <w:t xml:space="preserve"> </w:t>
      </w:r>
      <w:r w:rsidRPr="0070240D">
        <w:t>PARA</w:t>
      </w:r>
      <w:r w:rsidR="00297118">
        <w:t xml:space="preserve"> LA </w:t>
      </w:r>
      <w:r w:rsidR="006D0810" w:rsidRPr="006D0810">
        <w:t>CONTRATACIÓN SERVICIOS D</w:t>
      </w:r>
      <w:r w:rsidR="0070138F">
        <w:t>ISEÑO E IMPRESIÓN</w:t>
      </w:r>
      <w:r w:rsidR="00A84E1A" w:rsidRPr="00A84E1A">
        <w:t xml:space="preserve"> </w:t>
      </w:r>
    </w:p>
    <w:p w14:paraId="6B55835B" w14:textId="4B54545C" w:rsidR="00465CCF" w:rsidRPr="00297118" w:rsidRDefault="00465CCF" w:rsidP="00297118">
      <w:pPr>
        <w:jc w:val="center"/>
      </w:pPr>
      <w:r w:rsidRPr="0070240D">
        <w:rPr>
          <w:b/>
          <w:iCs/>
          <w:noProof/>
          <w:lang w:val="es-ES_tradnl" w:eastAsia="es-DO"/>
        </w:rPr>
        <w:t>R</w:t>
      </w:r>
      <w:r w:rsidR="00297118">
        <w:rPr>
          <w:b/>
          <w:iCs/>
          <w:noProof/>
          <w:lang w:val="es-ES_tradnl" w:eastAsia="es-DO"/>
        </w:rPr>
        <w:t>EFERENCIA: COMP</w:t>
      </w:r>
      <w:r w:rsidR="006D0810">
        <w:rPr>
          <w:b/>
          <w:iCs/>
          <w:noProof/>
          <w:lang w:val="es-ES_tradnl" w:eastAsia="es-DO"/>
        </w:rPr>
        <w:t>A</w:t>
      </w:r>
      <w:r w:rsidR="00297118">
        <w:rPr>
          <w:b/>
          <w:iCs/>
          <w:noProof/>
          <w:lang w:val="es-ES_tradnl" w:eastAsia="es-DO"/>
        </w:rPr>
        <w:t>RA</w:t>
      </w:r>
      <w:r w:rsidR="006D0810">
        <w:rPr>
          <w:b/>
          <w:iCs/>
          <w:noProof/>
          <w:lang w:val="es-ES_tradnl" w:eastAsia="es-DO"/>
        </w:rPr>
        <w:t>CIÓN DE PRECIOS</w:t>
      </w:r>
      <w:r w:rsidR="00297118">
        <w:rPr>
          <w:b/>
          <w:iCs/>
          <w:noProof/>
          <w:lang w:val="es-ES_tradnl" w:eastAsia="es-DO"/>
        </w:rPr>
        <w:t xml:space="preserve"> CONADIS-</w:t>
      </w:r>
      <w:r w:rsidR="00A84E1A">
        <w:rPr>
          <w:b/>
          <w:iCs/>
          <w:noProof/>
          <w:lang w:val="es-ES_tradnl" w:eastAsia="es-DO"/>
        </w:rPr>
        <w:t>CCC</w:t>
      </w:r>
      <w:r w:rsidR="00297118">
        <w:rPr>
          <w:b/>
          <w:iCs/>
          <w:noProof/>
          <w:lang w:val="es-ES_tradnl" w:eastAsia="es-DO"/>
        </w:rPr>
        <w:t>-C</w:t>
      </w:r>
      <w:r w:rsidR="00A84E1A">
        <w:rPr>
          <w:b/>
          <w:iCs/>
          <w:noProof/>
          <w:lang w:val="es-ES_tradnl" w:eastAsia="es-DO"/>
        </w:rPr>
        <w:t>P</w:t>
      </w:r>
      <w:r w:rsidR="00297118">
        <w:rPr>
          <w:b/>
          <w:iCs/>
          <w:noProof/>
          <w:lang w:val="es-ES_tradnl" w:eastAsia="es-DO"/>
        </w:rPr>
        <w:t>-2025-000</w:t>
      </w:r>
      <w:r w:rsidR="0070138F">
        <w:rPr>
          <w:b/>
          <w:iCs/>
          <w:noProof/>
          <w:lang w:val="es-ES_tradnl" w:eastAsia="es-DO"/>
        </w:rPr>
        <w:t>9</w:t>
      </w:r>
      <w:r w:rsidRPr="00297118">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460A18BA" w:rsidR="00465CCF" w:rsidRPr="0070240D" w:rsidRDefault="00465CCF" w:rsidP="00465CCF">
      <w:pPr>
        <w:jc w:val="both"/>
        <w:rPr>
          <w:b/>
        </w:rPr>
      </w:pPr>
      <w:r w:rsidRPr="0070240D">
        <w:t xml:space="preserve">De una parte, </w:t>
      </w:r>
      <w:r w:rsidR="00297118">
        <w:t xml:space="preserve">el </w:t>
      </w:r>
      <w:r w:rsidR="00297118" w:rsidRPr="00297118">
        <w:rPr>
          <w:b/>
          <w:bCs/>
        </w:rPr>
        <w:t>Consejo Nacional de Discapacidad (Conadis)</w:t>
      </w:r>
      <w:r w:rsidR="00297118" w:rsidRPr="00297118">
        <w:t xml:space="preserve"> institución del Estado Dominicano creada en virtud de</w:t>
      </w:r>
      <w:r w:rsidR="00297118" w:rsidRPr="00297118">
        <w:rPr>
          <w:shd w:val="clear" w:color="auto" w:fill="FFFFFF"/>
        </w:rPr>
        <w:t xml:space="preserve"> la Ley Orgánica No. 5-13 de igualdad de Derechos de las Personas con Discapacidad, con Registro Nacional de Contribuyente No.4-01-50756-2</w:t>
      </w:r>
      <w:r w:rsidR="00297118" w:rsidRPr="00297118">
        <w:t>,</w:t>
      </w:r>
      <w:r w:rsidR="00297118" w:rsidRPr="00297118">
        <w:rPr>
          <w:b/>
          <w:color w:val="800000"/>
        </w:rPr>
        <w:t xml:space="preserve"> </w:t>
      </w:r>
      <w:r w:rsidR="00297118" w:rsidRPr="00297118">
        <w:t>con domicilio y asiento social en</w:t>
      </w:r>
      <w:r w:rsidR="00297118" w:rsidRPr="00297118">
        <w:rPr>
          <w:b/>
        </w:rPr>
        <w:t xml:space="preserve"> </w:t>
      </w:r>
      <w:r w:rsidR="00297118" w:rsidRPr="00297118">
        <w:t xml:space="preserve">la calle Proyecto 27 de Febrero #12, del Ensanche Miraflores, Santo Domingo, Distrito Nacional, República Dominicana, debidamente representada por su Director Ejecutivo, la </w:t>
      </w:r>
      <w:r w:rsidR="00297118" w:rsidRPr="00297118">
        <w:rPr>
          <w:b/>
        </w:rPr>
        <w:t>Licenciado Alexis Antonio Alcántara Dionicio</w:t>
      </w:r>
      <w:r w:rsidR="00297118" w:rsidRPr="00297118">
        <w:t xml:space="preserve">, dominicano, mayor de edad, casado, titular de la Cédula de Identidad y Electoral No.XXX-XXXXXXX-X, quien para los fines del presente Contrato, se denominará </w:t>
      </w:r>
      <w:r w:rsidR="00297118" w:rsidRPr="00297118">
        <w:rPr>
          <w:b/>
        </w:rPr>
        <w:t>“Entidad Contratante, Conadis, o por su nombre completo</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w:t>
      </w:r>
      <w:r w:rsidRPr="0070240D">
        <w:lastRenderedPageBreak/>
        <w:t>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1A031C98" w14:textId="77777777" w:rsidR="00305F17" w:rsidRPr="0070240D" w:rsidRDefault="00305F17" w:rsidP="00465CCF">
      <w:pPr>
        <w:jc w:val="both"/>
        <w:rPr>
          <w:b/>
          <w:iCs/>
          <w:noProof/>
          <w:color w:val="00B050"/>
          <w:lang w:val="es-ES_tradnl" w:eastAsia="es-DO"/>
        </w:rPr>
      </w:pPr>
    </w:p>
    <w:p w14:paraId="5993A64D" w14:textId="1CA3ABBC" w:rsidR="00465CCF" w:rsidRPr="0041233E" w:rsidRDefault="00465CCF" w:rsidP="00465CCF">
      <w:pPr>
        <w:jc w:val="both"/>
        <w:rPr>
          <w:b/>
        </w:rPr>
      </w:pPr>
      <w:r w:rsidRPr="0041233E">
        <w:rPr>
          <w:b/>
          <w:bCs/>
        </w:rPr>
        <w:t xml:space="preserve">POR CUANTO (6): </w:t>
      </w:r>
      <w:r w:rsidRPr="0041233E">
        <w:t>Que en fecha</w:t>
      </w:r>
      <w:r w:rsidR="0041233E">
        <w:t xml:space="preserve"> </w:t>
      </w:r>
      <w:r w:rsidR="006D0810">
        <w:t>jueves veinti</w:t>
      </w:r>
      <w:r w:rsidR="0070138F">
        <w:t xml:space="preserve">nueve </w:t>
      </w:r>
      <w:r w:rsidR="0041233E">
        <w:t>(</w:t>
      </w:r>
      <w:r w:rsidR="006D0810">
        <w:t>2</w:t>
      </w:r>
      <w:r w:rsidR="0055160E">
        <w:t>9</w:t>
      </w:r>
      <w:r w:rsidR="0041233E">
        <w:t>) d</w:t>
      </w:r>
      <w:r w:rsidR="00A84E1A">
        <w:t>el</w:t>
      </w:r>
      <w:r w:rsidR="0041233E">
        <w:t xml:space="preserve"> mes de </w:t>
      </w:r>
      <w:r w:rsidR="0070138F">
        <w:t>octu</w:t>
      </w:r>
      <w:r w:rsidR="006D0810">
        <w:t>bre</w:t>
      </w:r>
      <w:r w:rsidR="0041233E">
        <w:t xml:space="preserve"> del año dos mil veinticinco (2025)</w:t>
      </w:r>
      <w:r w:rsidRPr="0041233E">
        <w:rPr>
          <w:b/>
          <w:bCs/>
        </w:rPr>
        <w:t xml:space="preserve"> </w:t>
      </w:r>
      <w:r w:rsidR="0041233E">
        <w:rPr>
          <w:b/>
        </w:rPr>
        <w:t xml:space="preserve">el </w:t>
      </w:r>
      <w:r w:rsidR="0055160E">
        <w:rPr>
          <w:b/>
        </w:rPr>
        <w:t>CONADIS</w:t>
      </w:r>
      <w:r w:rsidRPr="0041233E">
        <w:t xml:space="preserve"> convocó a través</w:t>
      </w:r>
      <w:r w:rsidRPr="0041233E">
        <w:rPr>
          <w:b/>
          <w:bCs/>
        </w:rPr>
        <w:t xml:space="preserve"> </w:t>
      </w:r>
      <w:r w:rsidRPr="0041233E">
        <w:t>Sistema Electrónico de Contrataciones Públicas (SECP) y su portal institucional</w:t>
      </w:r>
      <w:r w:rsidRPr="0041233E">
        <w:rPr>
          <w:rStyle w:val="Refdenotaalpie"/>
        </w:rPr>
        <w:footnoteReference w:id="3"/>
      </w:r>
      <w:r w:rsidRPr="0041233E">
        <w:rPr>
          <w:b/>
          <w:bCs/>
        </w:rPr>
        <w:t xml:space="preserve"> </w:t>
      </w:r>
      <w:r w:rsidRPr="0041233E">
        <w:t>a personas jurídicas a participar y presentar ofertas en el procedimiento</w:t>
      </w:r>
      <w:r w:rsidR="0041233E">
        <w:t xml:space="preserve"> ordinario mediante Comp</w:t>
      </w:r>
      <w:r w:rsidR="00A84E1A">
        <w:t>a</w:t>
      </w:r>
      <w:r w:rsidR="0041233E">
        <w:t>ra</w:t>
      </w:r>
      <w:r w:rsidR="00A84E1A">
        <w:t>ción de Precios</w:t>
      </w:r>
      <w:r w:rsidR="0041233E">
        <w:t xml:space="preserve"> para la </w:t>
      </w:r>
      <w:r w:rsidR="0041233E" w:rsidRPr="0041233E">
        <w:rPr>
          <w:b/>
          <w:bCs/>
          <w:i/>
          <w:iCs/>
        </w:rPr>
        <w:t>“</w:t>
      </w:r>
      <w:r w:rsidR="006D0810" w:rsidRPr="006D0810">
        <w:rPr>
          <w:b/>
          <w:bCs/>
          <w:i/>
          <w:iCs/>
        </w:rPr>
        <w:t>Contratación Servicios D</w:t>
      </w:r>
      <w:r w:rsidR="0070138F">
        <w:rPr>
          <w:b/>
          <w:bCs/>
          <w:i/>
          <w:iCs/>
        </w:rPr>
        <w:t>iseño e Impresión</w:t>
      </w:r>
      <w:r w:rsidR="0041233E" w:rsidRPr="0041233E">
        <w:rPr>
          <w:b/>
          <w:bCs/>
          <w:i/>
          <w:iCs/>
        </w:rPr>
        <w:t>”</w:t>
      </w:r>
      <w:r w:rsidRPr="0041233E">
        <w:t xml:space="preserve">, </w:t>
      </w:r>
      <w:r w:rsidR="0041233E">
        <w:t xml:space="preserve">marcado con el número de referencia </w:t>
      </w:r>
      <w:r w:rsidR="0041233E" w:rsidRPr="0041233E">
        <w:rPr>
          <w:b/>
          <w:bCs/>
        </w:rPr>
        <w:t>CONADIS-</w:t>
      </w:r>
      <w:r w:rsidR="00A84E1A">
        <w:rPr>
          <w:b/>
          <w:bCs/>
        </w:rPr>
        <w:t>CCC</w:t>
      </w:r>
      <w:r w:rsidR="0041233E" w:rsidRPr="0041233E">
        <w:rPr>
          <w:b/>
          <w:bCs/>
        </w:rPr>
        <w:t>-C</w:t>
      </w:r>
      <w:r w:rsidR="00A84E1A">
        <w:rPr>
          <w:b/>
          <w:bCs/>
        </w:rPr>
        <w:t>P</w:t>
      </w:r>
      <w:r w:rsidR="0041233E" w:rsidRPr="0041233E">
        <w:rPr>
          <w:b/>
          <w:bCs/>
        </w:rPr>
        <w:t>-2025-000</w:t>
      </w:r>
      <w:r w:rsidR="0070138F">
        <w:rPr>
          <w:b/>
          <w:bCs/>
        </w:rPr>
        <w:t>9</w:t>
      </w:r>
      <w:r w:rsidRPr="0041233E">
        <w:rPr>
          <w:b/>
        </w:rPr>
        <w:t>.</w:t>
      </w:r>
    </w:p>
    <w:p w14:paraId="105FBA22" w14:textId="77777777" w:rsidR="00465CCF" w:rsidRPr="0070240D" w:rsidRDefault="00465CCF" w:rsidP="00465CCF">
      <w:pPr>
        <w:jc w:val="both"/>
        <w:rPr>
          <w:color w:val="0000FF"/>
        </w:rPr>
      </w:pPr>
    </w:p>
    <w:p w14:paraId="43745BE1" w14:textId="096616EA" w:rsidR="00465CCF" w:rsidRPr="00CF5210" w:rsidRDefault="00465CCF" w:rsidP="00465CCF">
      <w:pPr>
        <w:jc w:val="both"/>
        <w:rPr>
          <w:lang w:val="es-ES"/>
        </w:rPr>
      </w:pPr>
      <w:r w:rsidRPr="0055160E">
        <w:rPr>
          <w:b/>
          <w:lang w:val="es-ES"/>
        </w:rPr>
        <w:t xml:space="preserve">POR CUANTO </w:t>
      </w:r>
      <w:r w:rsidRPr="0055160E">
        <w:rPr>
          <w:b/>
          <w:bCs/>
        </w:rPr>
        <w:t>(7):</w:t>
      </w:r>
      <w:r w:rsidRPr="0055160E">
        <w:t xml:space="preserve"> </w:t>
      </w:r>
      <w:r w:rsidRPr="0055160E">
        <w:rPr>
          <w:lang w:val="es-ES"/>
        </w:rPr>
        <w:t xml:space="preserve">Que el </w:t>
      </w:r>
      <w:r w:rsidR="0055160E">
        <w:rPr>
          <w:lang w:val="es-ES"/>
        </w:rPr>
        <w:t xml:space="preserve">jueves </w:t>
      </w:r>
      <w:r w:rsidR="006D0810" w:rsidRPr="0055160E">
        <w:rPr>
          <w:lang w:val="es-ES"/>
        </w:rPr>
        <w:t xml:space="preserve">seis </w:t>
      </w:r>
      <w:r w:rsidR="00CF5210" w:rsidRPr="0055160E">
        <w:rPr>
          <w:lang w:val="es-ES"/>
        </w:rPr>
        <w:t>(</w:t>
      </w:r>
      <w:r w:rsidR="006D0810" w:rsidRPr="0055160E">
        <w:rPr>
          <w:lang w:val="es-ES"/>
        </w:rPr>
        <w:t>6</w:t>
      </w:r>
      <w:r w:rsidR="00CF5210" w:rsidRPr="0055160E">
        <w:rPr>
          <w:lang w:val="es-ES"/>
        </w:rPr>
        <w:t xml:space="preserve">) </w:t>
      </w:r>
      <w:r w:rsidRPr="0055160E">
        <w:rPr>
          <w:lang w:val="es-ES"/>
        </w:rPr>
        <w:t xml:space="preserve">del mes de </w:t>
      </w:r>
      <w:r w:rsidR="0055160E">
        <w:rPr>
          <w:lang w:val="es-ES"/>
        </w:rPr>
        <w:t>noviem</w:t>
      </w:r>
      <w:r w:rsidR="006D0810" w:rsidRPr="0055160E">
        <w:rPr>
          <w:lang w:val="es-ES"/>
        </w:rPr>
        <w:t>bre</w:t>
      </w:r>
      <w:r w:rsidRPr="0055160E">
        <w:rPr>
          <w:lang w:val="es-ES"/>
        </w:rPr>
        <w:t xml:space="preserve"> del año</w:t>
      </w:r>
      <w:r w:rsidR="00CF5210" w:rsidRPr="0055160E">
        <w:rPr>
          <w:lang w:val="es-ES"/>
        </w:rPr>
        <w:t xml:space="preserve"> dos mil veinticinco (2025)</w:t>
      </w:r>
      <w:r w:rsidRPr="0055160E">
        <w:rPr>
          <w:lang w:val="es-ES"/>
        </w:rPr>
        <w:t xml:space="preserve"> se procedió a la </w:t>
      </w:r>
      <w:r w:rsidRPr="0055160E">
        <w:rPr>
          <w:i/>
          <w:lang w:val="es-ES"/>
        </w:rPr>
        <w:t>recepción de las Ofertas Técnicas y Económicas</w:t>
      </w:r>
      <w:r w:rsidRPr="0055160E">
        <w:rPr>
          <w:lang w:val="es-ES"/>
        </w:rPr>
        <w:t>, de los interesados, conforme el cronograma de actividades del pliego de condiciones.</w:t>
      </w:r>
    </w:p>
    <w:p w14:paraId="61F5A30C" w14:textId="77777777" w:rsidR="00465CCF" w:rsidRDefault="00465CCF" w:rsidP="00465CCF">
      <w:pPr>
        <w:jc w:val="both"/>
        <w:rPr>
          <w:color w:val="0000FF"/>
          <w:lang w:val="es-ES"/>
        </w:rPr>
      </w:pPr>
    </w:p>
    <w:p w14:paraId="7B450AB8" w14:textId="161D2777" w:rsidR="006D0810" w:rsidRPr="006D0810" w:rsidRDefault="006D0810" w:rsidP="006D0810">
      <w:pPr>
        <w:jc w:val="both"/>
        <w:rPr>
          <w:lang w:val="es-ES"/>
        </w:rPr>
      </w:pPr>
      <w:r w:rsidRPr="006D0810">
        <w:rPr>
          <w:b/>
          <w:lang w:val="es-ES"/>
        </w:rPr>
        <w:t xml:space="preserve">POR CUANTO </w:t>
      </w:r>
      <w:r w:rsidRPr="006D0810">
        <w:rPr>
          <w:b/>
          <w:bCs/>
        </w:rPr>
        <w:t>(8):</w:t>
      </w:r>
      <w:r w:rsidRPr="006D0810">
        <w:t xml:space="preserve"> </w:t>
      </w:r>
      <w:r w:rsidRPr="006D0810">
        <w:rPr>
          <w:lang w:val="es-ES"/>
        </w:rPr>
        <w:t xml:space="preserve">Que el </w:t>
      </w:r>
      <w:r w:rsidR="0055160E">
        <w:rPr>
          <w:lang w:val="es-ES"/>
        </w:rPr>
        <w:t xml:space="preserve">jueves </w:t>
      </w:r>
      <w:r>
        <w:rPr>
          <w:lang w:val="es-ES"/>
        </w:rPr>
        <w:t xml:space="preserve">seis </w:t>
      </w:r>
      <w:r w:rsidRPr="00CF5210">
        <w:rPr>
          <w:lang w:val="es-ES"/>
        </w:rPr>
        <w:t>(</w:t>
      </w:r>
      <w:r>
        <w:rPr>
          <w:lang w:val="es-ES"/>
        </w:rPr>
        <w:t>6</w:t>
      </w:r>
      <w:r w:rsidRPr="00CF5210">
        <w:rPr>
          <w:lang w:val="es-ES"/>
        </w:rPr>
        <w:t xml:space="preserve">) del mes de </w:t>
      </w:r>
      <w:r w:rsidR="0055160E">
        <w:rPr>
          <w:lang w:val="es-ES"/>
        </w:rPr>
        <w:t>n</w:t>
      </w:r>
      <w:r>
        <w:rPr>
          <w:lang w:val="es-ES"/>
        </w:rPr>
        <w:t>o</w:t>
      </w:r>
      <w:r w:rsidR="0055160E">
        <w:rPr>
          <w:lang w:val="es-ES"/>
        </w:rPr>
        <w:t>viem</w:t>
      </w:r>
      <w:r>
        <w:rPr>
          <w:lang w:val="es-ES"/>
        </w:rPr>
        <w:t>bre</w:t>
      </w:r>
      <w:r w:rsidRPr="00CF5210">
        <w:rPr>
          <w:lang w:val="es-ES"/>
        </w:rPr>
        <w:t xml:space="preserve"> del año dos mil veinticinco (2025) </w:t>
      </w:r>
      <w:r w:rsidRPr="006D0810">
        <w:rPr>
          <w:lang w:val="es-ES"/>
        </w:rPr>
        <w:t>se procedió a la apertura de los Sobres “A”, contentivos de las Ofertas Técnicas de los oferentes participantes, en presencia del Comité de Compras y Contrataciones y del Notario Público actuante.</w:t>
      </w:r>
    </w:p>
    <w:p w14:paraId="22B94156" w14:textId="77777777" w:rsidR="006D0810" w:rsidRPr="006D0810" w:rsidRDefault="006D0810" w:rsidP="006D0810">
      <w:pPr>
        <w:jc w:val="both"/>
        <w:rPr>
          <w:lang w:val="es-ES"/>
        </w:rPr>
      </w:pPr>
    </w:p>
    <w:p w14:paraId="380C49E6" w14:textId="79378DB7" w:rsidR="006D0810" w:rsidRPr="006D0810" w:rsidRDefault="006D0810" w:rsidP="006D0810">
      <w:pPr>
        <w:jc w:val="both"/>
        <w:rPr>
          <w:lang w:val="es-ES"/>
        </w:rPr>
      </w:pPr>
      <w:r w:rsidRPr="006D0810">
        <w:rPr>
          <w:b/>
          <w:lang w:val="es-ES"/>
        </w:rPr>
        <w:t>POR CUANTO (9)</w:t>
      </w:r>
      <w:r w:rsidRPr="006D0810">
        <w:rPr>
          <w:lang w:val="es-ES"/>
        </w:rPr>
        <w:t xml:space="preserve">: Que el </w:t>
      </w:r>
      <w:r w:rsidR="0055160E">
        <w:rPr>
          <w:lang w:val="es-ES"/>
        </w:rPr>
        <w:t xml:space="preserve">viernes </w:t>
      </w:r>
      <w:r w:rsidR="00B62BC4">
        <w:rPr>
          <w:lang w:val="es-ES"/>
        </w:rPr>
        <w:t xml:space="preserve">veintiuno (21) de </w:t>
      </w:r>
      <w:r w:rsidR="0055160E">
        <w:rPr>
          <w:lang w:val="es-ES"/>
        </w:rPr>
        <w:t>noviembre</w:t>
      </w:r>
      <w:r w:rsidR="00B62BC4">
        <w:rPr>
          <w:lang w:val="es-ES"/>
        </w:rPr>
        <w:t xml:space="preserve"> del año dos mil veinticinco (2025) </w:t>
      </w:r>
      <w:r w:rsidRPr="006D0810">
        <w:rPr>
          <w:lang w:val="es-ES"/>
        </w:rPr>
        <w:t>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7270AA47" w:rsidR="00465CCF" w:rsidRPr="00415447" w:rsidRDefault="00465CCF" w:rsidP="00465CCF">
      <w:pPr>
        <w:jc w:val="both"/>
        <w:rPr>
          <w:b/>
          <w:lang w:val="es-ES"/>
        </w:rPr>
      </w:pPr>
      <w:r w:rsidRPr="00415447">
        <w:rPr>
          <w:b/>
          <w:bCs/>
          <w:lang w:val="es-ES"/>
        </w:rPr>
        <w:t>POR CUANTO (</w:t>
      </w:r>
      <w:r w:rsidR="00B62BC4">
        <w:rPr>
          <w:b/>
          <w:bCs/>
          <w:lang w:val="es-ES"/>
        </w:rPr>
        <w:t>10</w:t>
      </w:r>
      <w:r w:rsidRPr="00415447">
        <w:rPr>
          <w:b/>
          <w:bCs/>
          <w:lang w:val="es-ES"/>
        </w:rPr>
        <w:t>):</w:t>
      </w:r>
      <w:r w:rsidRPr="00415447">
        <w:rPr>
          <w:bCs/>
          <w:lang w:val="es-ES"/>
        </w:rPr>
        <w:t xml:space="preserve"> Que después de la evaluación de las ofertas conforme al criterio de evaluación establecido en el pliego de condiciones y sus especificaciones técnicas, los</w:t>
      </w:r>
      <w:r w:rsidR="00415447" w:rsidRPr="00415447">
        <w:rPr>
          <w:bCs/>
          <w:lang w:val="es-ES"/>
        </w:rPr>
        <w:t xml:space="preserve"> </w:t>
      </w:r>
      <w:r w:rsidRPr="00415447">
        <w:rPr>
          <w:bCs/>
          <w:lang w:val="es-ES"/>
        </w:rPr>
        <w:t>peritos designados emitieron el informe de evaluación y recomendación de adjudicación, en fecha</w:t>
      </w:r>
      <w:r w:rsidR="0055160E">
        <w:rPr>
          <w:bCs/>
          <w:lang w:val="es-ES"/>
        </w:rPr>
        <w:t xml:space="preserve"> _________ </w:t>
      </w:r>
      <w:r w:rsidR="00415447">
        <w:rPr>
          <w:bCs/>
          <w:lang w:val="es-ES"/>
        </w:rPr>
        <w:t>(</w:t>
      </w:r>
      <w:r w:rsidR="00B62BC4">
        <w:rPr>
          <w:bCs/>
          <w:lang w:val="es-ES"/>
        </w:rPr>
        <w:t>xx)</w:t>
      </w:r>
      <w:r w:rsidR="00415447">
        <w:rPr>
          <w:bCs/>
          <w:lang w:val="es-ES"/>
        </w:rPr>
        <w:t xml:space="preserve"> del mes de </w:t>
      </w:r>
      <w:r w:rsidR="0055160E">
        <w:rPr>
          <w:bCs/>
          <w:lang w:val="es-ES"/>
        </w:rPr>
        <w:t>n</w:t>
      </w:r>
      <w:r w:rsidR="00A84E1A">
        <w:rPr>
          <w:bCs/>
          <w:lang w:val="es-ES"/>
        </w:rPr>
        <w:t>o</w:t>
      </w:r>
      <w:r w:rsidR="0055160E">
        <w:rPr>
          <w:bCs/>
          <w:lang w:val="es-ES"/>
        </w:rPr>
        <w:t>viem</w:t>
      </w:r>
      <w:r w:rsidR="00B62BC4">
        <w:rPr>
          <w:bCs/>
          <w:lang w:val="es-ES"/>
        </w:rPr>
        <w:t>bre</w:t>
      </w:r>
      <w:r w:rsidR="00415447">
        <w:rPr>
          <w:bCs/>
          <w:lang w:val="es-ES"/>
        </w:rPr>
        <w:t xml:space="preserve"> del año dos mil veinticinco (2025)</w:t>
      </w:r>
      <w:r w:rsidRPr="00415447">
        <w:rPr>
          <w:bCs/>
        </w:rPr>
        <w:t xml:space="preserve">. </w:t>
      </w:r>
      <w:r w:rsidR="00B62BC4" w:rsidRPr="00B62BC4">
        <w:rPr>
          <w:bCs/>
        </w:rPr>
        <w:t xml:space="preserve">Dicho </w:t>
      </w:r>
      <w:r w:rsidR="00B62BC4" w:rsidRPr="00B62BC4">
        <w:rPr>
          <w:bCs/>
          <w:lang w:val="es-ES"/>
        </w:rPr>
        <w:t>informe que fue aprobado por el Comité de Compras y Contrataciones de</w:t>
      </w:r>
      <w:r w:rsidR="00B62BC4">
        <w:rPr>
          <w:bCs/>
          <w:lang w:val="es-ES"/>
        </w:rPr>
        <w:t>l</w:t>
      </w:r>
      <w:r w:rsidR="00B62BC4" w:rsidRPr="00B62BC4">
        <w:rPr>
          <w:bCs/>
          <w:lang w:val="es-ES"/>
        </w:rPr>
        <w:t xml:space="preserve"> </w:t>
      </w:r>
      <w:r w:rsidR="00B62BC4">
        <w:rPr>
          <w:b/>
        </w:rPr>
        <w:t>Consejo Nacional de Discapacidad (</w:t>
      </w:r>
      <w:r w:rsidR="0055160E">
        <w:rPr>
          <w:b/>
        </w:rPr>
        <w:t>CONADIS),</w:t>
      </w:r>
      <w:r w:rsidR="0055160E" w:rsidRPr="00B62BC4">
        <w:rPr>
          <w:lang w:val="es-ES"/>
        </w:rPr>
        <w:t xml:space="preserve"> </w:t>
      </w:r>
      <w:r w:rsidR="00B62BC4" w:rsidRPr="00B62BC4">
        <w:rPr>
          <w:lang w:val="es-ES"/>
        </w:rPr>
        <w:t>mediante</w:t>
      </w:r>
      <w:r w:rsidR="00B62BC4" w:rsidRPr="00B62BC4">
        <w:rPr>
          <w:b/>
        </w:rPr>
        <w:t xml:space="preserve"> [indicarla referencia del acto administrativo]</w:t>
      </w:r>
      <w:r w:rsidR="00B62BC4" w:rsidRPr="00B62BC4">
        <w:rPr>
          <w:bCs/>
          <w:lang w:val="es-ES"/>
        </w:rPr>
        <w:t xml:space="preserve"> de fecha </w:t>
      </w:r>
      <w:r w:rsidR="00B62BC4" w:rsidRPr="00B62BC4">
        <w:rPr>
          <w:b/>
        </w:rPr>
        <w:t xml:space="preserve">[indicar día, mes y año] </w:t>
      </w:r>
      <w:r w:rsidR="00B62BC4" w:rsidRPr="00B62BC4">
        <w:rPr>
          <w:bCs/>
        </w:rPr>
        <w:t xml:space="preserve">y adjudicó </w:t>
      </w:r>
      <w:r w:rsidR="00B62BC4" w:rsidRPr="00B62BC4">
        <w:rPr>
          <w:lang w:val="es-ES"/>
        </w:rPr>
        <w:t xml:space="preserve">a </w:t>
      </w:r>
      <w:r w:rsidR="00B62BC4" w:rsidRPr="00B62BC4">
        <w:rPr>
          <w:b/>
          <w:bCs/>
          <w:lang w:val="es-ES"/>
        </w:rPr>
        <w:t>EL PROVEEDOR</w:t>
      </w:r>
      <w:r w:rsidR="00B62BC4" w:rsidRPr="00B62BC4">
        <w:rPr>
          <w:lang w:val="es-ES"/>
        </w:rPr>
        <w:t xml:space="preserve"> el Contrato de Ejecución de Servicio para </w:t>
      </w:r>
      <w:r w:rsidR="00B62BC4">
        <w:rPr>
          <w:lang w:val="es-ES"/>
        </w:rPr>
        <w:t>e</w:t>
      </w:r>
      <w:r w:rsidR="00B62BC4" w:rsidRPr="00B62BC4">
        <w:rPr>
          <w:lang w:val="es-ES"/>
        </w:rPr>
        <w:t xml:space="preserve">l </w:t>
      </w:r>
      <w:r w:rsidR="00B62BC4" w:rsidRPr="006D0810">
        <w:rPr>
          <w:b/>
          <w:bCs/>
          <w:i/>
          <w:iCs/>
        </w:rPr>
        <w:t>D</w:t>
      </w:r>
      <w:r w:rsidR="0055160E">
        <w:rPr>
          <w:b/>
          <w:bCs/>
          <w:i/>
          <w:iCs/>
        </w:rPr>
        <w:t>iseño e impresión</w:t>
      </w:r>
      <w:r w:rsidRPr="001A7A8D">
        <w:rPr>
          <w:b/>
          <w:lang w:val="es-ES"/>
        </w:rPr>
        <w:t>.</w:t>
      </w:r>
    </w:p>
    <w:p w14:paraId="0B908803" w14:textId="77777777" w:rsidR="00465CCF" w:rsidRPr="0070240D" w:rsidRDefault="00465CCF" w:rsidP="00465CCF">
      <w:pPr>
        <w:jc w:val="both"/>
        <w:rPr>
          <w:color w:val="0000FF"/>
          <w:lang w:val="es-ES"/>
        </w:rPr>
      </w:pPr>
    </w:p>
    <w:p w14:paraId="42BE995B" w14:textId="16465AB8" w:rsidR="00465CCF" w:rsidRPr="001A7A8D" w:rsidRDefault="00465CCF" w:rsidP="00465CCF">
      <w:pPr>
        <w:jc w:val="both"/>
        <w:rPr>
          <w:lang w:val="es-ES"/>
        </w:rPr>
      </w:pPr>
      <w:r w:rsidRPr="001A7A8D">
        <w:rPr>
          <w:b/>
          <w:lang w:val="es-ES"/>
        </w:rPr>
        <w:t>POR CUANTO (1</w:t>
      </w:r>
      <w:r w:rsidR="00B62BC4">
        <w:rPr>
          <w:b/>
          <w:lang w:val="es-ES"/>
        </w:rPr>
        <w:t>1</w:t>
      </w:r>
      <w:r w:rsidRPr="001A7A8D">
        <w:rPr>
          <w:b/>
          <w:lang w:val="es-ES"/>
        </w:rPr>
        <w:t>):</w:t>
      </w:r>
      <w:r w:rsidRPr="001A7A8D">
        <w:rPr>
          <w:lang w:val="es-ES"/>
        </w:rPr>
        <w:t xml:space="preserve"> A que el </w:t>
      </w:r>
      <w:r w:rsidR="0055160E">
        <w:rPr>
          <w:lang w:val="es-ES"/>
        </w:rPr>
        <w:t xml:space="preserve">martes dos (2) </w:t>
      </w:r>
      <w:r w:rsidR="001A7A8D" w:rsidRPr="001A7A8D">
        <w:rPr>
          <w:lang w:val="es-ES"/>
        </w:rPr>
        <w:t xml:space="preserve">del mes de </w:t>
      </w:r>
      <w:r w:rsidR="0055160E">
        <w:rPr>
          <w:lang w:val="es-ES"/>
        </w:rPr>
        <w:t>diciembre</w:t>
      </w:r>
      <w:r w:rsidR="00A84E1A">
        <w:rPr>
          <w:lang w:val="es-ES"/>
        </w:rPr>
        <w:t xml:space="preserve"> </w:t>
      </w:r>
      <w:r w:rsidR="001A7A8D" w:rsidRPr="001A7A8D">
        <w:rPr>
          <w:lang w:val="es-ES"/>
        </w:rPr>
        <w:t>del año dos mil veinticinco (2025)</w:t>
      </w:r>
      <w:r w:rsidRPr="001A7A8D">
        <w:rPr>
          <w:lang w:val="es-ES"/>
        </w:rPr>
        <w:t xml:space="preserve">, </w:t>
      </w:r>
      <w:r w:rsidR="001A7A8D" w:rsidRPr="001A7A8D">
        <w:rPr>
          <w:lang w:val="es-ES"/>
        </w:rPr>
        <w:t xml:space="preserve">el </w:t>
      </w:r>
      <w:r w:rsidR="0055160E" w:rsidRPr="001A7A8D">
        <w:rPr>
          <w:b/>
          <w:bCs/>
          <w:lang w:val="es-ES"/>
        </w:rPr>
        <w:t>CONADIS</w:t>
      </w:r>
      <w:r w:rsidRPr="001A7A8D">
        <w:rPr>
          <w:lang w:val="es-ES"/>
        </w:rPr>
        <w:t xml:space="preserve"> notificó el resultado del </w:t>
      </w:r>
      <w:r w:rsidR="001A7A8D" w:rsidRPr="0041233E">
        <w:t>procedimiento</w:t>
      </w:r>
      <w:r w:rsidR="001A7A8D">
        <w:t xml:space="preserve"> ordinario mediante Comp</w:t>
      </w:r>
      <w:r w:rsidR="00A84E1A">
        <w:t>a</w:t>
      </w:r>
      <w:r w:rsidR="001A7A8D">
        <w:t>ra</w:t>
      </w:r>
      <w:r w:rsidR="00A84E1A">
        <w:t>ción de Precios</w:t>
      </w:r>
      <w:r w:rsidR="001A7A8D">
        <w:t xml:space="preserve"> para la </w:t>
      </w:r>
      <w:r w:rsidR="001A7A8D" w:rsidRPr="0041233E">
        <w:rPr>
          <w:b/>
          <w:bCs/>
          <w:i/>
          <w:iCs/>
        </w:rPr>
        <w:t>“</w:t>
      </w:r>
      <w:r w:rsidR="00B62BC4" w:rsidRPr="00B62BC4">
        <w:rPr>
          <w:b/>
          <w:bCs/>
          <w:i/>
          <w:iCs/>
        </w:rPr>
        <w:t>Contratación Servicios de D</w:t>
      </w:r>
      <w:r w:rsidR="0055160E">
        <w:rPr>
          <w:b/>
          <w:bCs/>
          <w:i/>
          <w:iCs/>
        </w:rPr>
        <w:t>iseño e Impresión</w:t>
      </w:r>
      <w:r w:rsidR="001A7A8D" w:rsidRPr="0041233E">
        <w:rPr>
          <w:b/>
          <w:bCs/>
          <w:i/>
          <w:iCs/>
        </w:rPr>
        <w:t>”</w:t>
      </w:r>
      <w:r w:rsidR="001A7A8D" w:rsidRPr="0041233E">
        <w:t xml:space="preserve">, </w:t>
      </w:r>
      <w:r w:rsidR="001A7A8D">
        <w:t xml:space="preserve">marcado con el número de referencia </w:t>
      </w:r>
      <w:r w:rsidR="001A7A8D" w:rsidRPr="0041233E">
        <w:rPr>
          <w:b/>
          <w:bCs/>
        </w:rPr>
        <w:t>CONADIS-</w:t>
      </w:r>
      <w:r w:rsidR="00A84E1A">
        <w:rPr>
          <w:b/>
          <w:bCs/>
        </w:rPr>
        <w:t>CCC</w:t>
      </w:r>
      <w:r w:rsidR="001A7A8D" w:rsidRPr="0041233E">
        <w:rPr>
          <w:b/>
          <w:bCs/>
        </w:rPr>
        <w:t>-C</w:t>
      </w:r>
      <w:r w:rsidR="00A84E1A">
        <w:rPr>
          <w:b/>
          <w:bCs/>
        </w:rPr>
        <w:t>P</w:t>
      </w:r>
      <w:r w:rsidR="001A7A8D" w:rsidRPr="0041233E">
        <w:rPr>
          <w:b/>
          <w:bCs/>
        </w:rPr>
        <w:t>-2025-000</w:t>
      </w:r>
      <w:r w:rsidR="0055160E">
        <w:rPr>
          <w:b/>
          <w:bCs/>
        </w:rPr>
        <w:t>9</w:t>
      </w:r>
      <w:r w:rsidR="001A7A8D">
        <w:rPr>
          <w:b/>
          <w:bCs/>
        </w:rPr>
        <w:t xml:space="preserve"> </w:t>
      </w:r>
      <w:r w:rsidRPr="001A7A8D">
        <w:rPr>
          <w:lang w:val="es-ES"/>
        </w:rPr>
        <w:t>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C0C78B6" w:rsidR="00465CCF" w:rsidRPr="001A7A8D" w:rsidRDefault="00465CCF" w:rsidP="00465CCF">
      <w:pPr>
        <w:jc w:val="both"/>
      </w:pPr>
      <w:r w:rsidRPr="001A7A8D">
        <w:rPr>
          <w:b/>
          <w:lang w:val="es-ES"/>
        </w:rPr>
        <w:t>POR CUANTO (1</w:t>
      </w:r>
      <w:r w:rsidR="00B62BC4">
        <w:rPr>
          <w:b/>
          <w:lang w:val="es-ES"/>
        </w:rPr>
        <w:t>2</w:t>
      </w:r>
      <w:r w:rsidRPr="001A7A8D">
        <w:rPr>
          <w:b/>
          <w:lang w:val="es-ES"/>
        </w:rPr>
        <w:t xml:space="preserve">): </w:t>
      </w:r>
      <w:r w:rsidRPr="001A7A8D">
        <w:rPr>
          <w:bCs/>
          <w:lang w:val="es-ES"/>
        </w:rPr>
        <w:t xml:space="preserve">Que en fecha </w:t>
      </w:r>
      <w:r w:rsidRPr="001A7A8D">
        <w:rPr>
          <w:b/>
        </w:rPr>
        <w:t>[indicar día, mes y año]</w:t>
      </w:r>
      <w:r w:rsidRPr="001A7A8D">
        <w:rPr>
          <w:bCs/>
        </w:rPr>
        <w:t xml:space="preserve"> </w:t>
      </w:r>
      <w:r w:rsidR="00C2117A" w:rsidRPr="001A7A8D">
        <w:rPr>
          <w:b/>
          <w:bCs/>
          <w:lang w:val="es-ES"/>
        </w:rPr>
        <w:t>EL PROVEEDOR</w:t>
      </w:r>
      <w:r w:rsidR="00C2117A" w:rsidRPr="001A7A8D">
        <w:rPr>
          <w:lang w:val="es-ES"/>
        </w:rPr>
        <w:t xml:space="preserve"> </w:t>
      </w:r>
      <w:r w:rsidRPr="001A7A8D">
        <w:rPr>
          <w:lang w:val="es-ES"/>
        </w:rPr>
        <w:t>constituyó la Garantía de Fiel Cumplimiento de Contrato, correspondiente [</w:t>
      </w:r>
      <w:r w:rsidRPr="001A7A8D">
        <w:rPr>
          <w:b/>
        </w:rPr>
        <w:t>indicar porcentaje (%) 4% o el 1% si se trata de una MIPYMES]</w:t>
      </w:r>
      <w:r w:rsidRPr="001A7A8D">
        <w:rPr>
          <w:lang w:val="es-ES"/>
        </w:rPr>
        <w:t xml:space="preserve"> del monto total adjudicado, en cumplimiento del pliego de condiciones y del artículo 201 del Reglamento de </w:t>
      </w:r>
      <w:r w:rsidR="00C2117A" w:rsidRPr="001A7A8D">
        <w:rPr>
          <w:lang w:val="es-ES"/>
        </w:rPr>
        <w:t xml:space="preserve">aplicación </w:t>
      </w:r>
      <w:r w:rsidRPr="001A7A8D">
        <w:rPr>
          <w:lang w:val="es-ES"/>
        </w:rPr>
        <w:t>aprobado mediante Decreto núm. 416-23.</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0" w:name="_Hlk158375890"/>
    </w:p>
    <w:p w14:paraId="063C327C" w14:textId="061A09B0" w:rsidR="00465CCF" w:rsidRPr="005F0756" w:rsidRDefault="00305F17" w:rsidP="004E576C">
      <w:pPr>
        <w:jc w:val="both"/>
      </w:pPr>
      <w:r w:rsidRPr="0070240D">
        <w:rPr>
          <w:b/>
          <w:bCs/>
        </w:rPr>
        <w:t xml:space="preserve">Artículo 1. </w:t>
      </w:r>
      <w:r w:rsidR="00465CCF" w:rsidRPr="0070240D">
        <w:rPr>
          <w:b/>
          <w:bCs/>
        </w:rPr>
        <w:t xml:space="preserve">Objeto y alcance del contrato. </w:t>
      </w:r>
      <w:r w:rsidR="00465CCF" w:rsidRPr="0070240D">
        <w:t>El objeto del contrato es</w:t>
      </w:r>
      <w:r w:rsidR="001A7A8D">
        <w:t xml:space="preserve"> la </w:t>
      </w:r>
      <w:r w:rsidR="001A7A8D" w:rsidRPr="001A7A8D">
        <w:rPr>
          <w:b/>
          <w:bCs/>
          <w:i/>
          <w:iCs/>
        </w:rPr>
        <w:t>“</w:t>
      </w:r>
      <w:r w:rsidR="00B62BC4" w:rsidRPr="00B62BC4">
        <w:rPr>
          <w:b/>
          <w:bCs/>
          <w:i/>
          <w:iCs/>
        </w:rPr>
        <w:t>Contratación Servicios de D</w:t>
      </w:r>
      <w:r w:rsidR="0055160E">
        <w:rPr>
          <w:b/>
          <w:bCs/>
          <w:i/>
          <w:iCs/>
        </w:rPr>
        <w:t>iseño e Impresión</w:t>
      </w:r>
      <w:r w:rsidR="001A7A8D" w:rsidRPr="001A7A8D">
        <w:rPr>
          <w:b/>
          <w:bCs/>
          <w:i/>
          <w:iCs/>
        </w:rPr>
        <w:t>”</w:t>
      </w:r>
      <w:r w:rsidR="00465CCF" w:rsidRPr="0070240D">
        <w:t xml:space="preserve"> que deberá ser ejecutado de acuerdo con el pliego de condiciones y </w:t>
      </w:r>
      <w:r w:rsidR="002A6738" w:rsidRPr="005F0756">
        <w:t xml:space="preserve">especificaciones </w:t>
      </w:r>
      <w:r w:rsidR="00465CCF" w:rsidRPr="005F0756">
        <w:t xml:space="preserve">técnicas y en los términos propuestos en la oferta técnica y económica adjudicada a </w:t>
      </w:r>
      <w:r w:rsidR="00465CCF" w:rsidRPr="005F0756">
        <w:rPr>
          <w:b/>
          <w:bCs/>
        </w:rPr>
        <w:t>EL PROVEEDOR</w:t>
      </w:r>
      <w:r w:rsidR="00465CCF" w:rsidRPr="005F0756">
        <w:t>, así como los demás anexos que forman parte integral del presente Contrato.</w:t>
      </w:r>
    </w:p>
    <w:bookmarkEnd w:id="0"/>
    <w:p w14:paraId="4E6967CF" w14:textId="77777777" w:rsidR="00465CCF" w:rsidRPr="005F0756" w:rsidRDefault="00465CCF" w:rsidP="00B51B38">
      <w:pPr>
        <w:jc w:val="both"/>
        <w:rPr>
          <w:b/>
          <w:bCs/>
        </w:rPr>
      </w:pPr>
    </w:p>
    <w:p w14:paraId="4FFF8586" w14:textId="56CE397F" w:rsidR="00F5128C" w:rsidRPr="005F0756" w:rsidRDefault="00305F17" w:rsidP="004E576C">
      <w:pPr>
        <w:jc w:val="both"/>
      </w:pPr>
      <w:r w:rsidRPr="005F0756">
        <w:rPr>
          <w:b/>
          <w:bCs/>
        </w:rPr>
        <w:t xml:space="preserve">Artículo 2. </w:t>
      </w:r>
      <w:r w:rsidR="00F5128C" w:rsidRPr="005F0756">
        <w:rPr>
          <w:b/>
          <w:bCs/>
        </w:rPr>
        <w:t>Servicios</w:t>
      </w:r>
      <w:r w:rsidR="00465CCF" w:rsidRPr="005F0756">
        <w:rPr>
          <w:b/>
          <w:bCs/>
        </w:rPr>
        <w:t>:</w:t>
      </w:r>
      <w:r w:rsidR="00465CCF" w:rsidRPr="005F0756">
        <w:t xml:space="preserve"> </w:t>
      </w:r>
      <w:r w:rsidR="00B51B38" w:rsidRPr="005F0756">
        <w:t xml:space="preserve">El oferente que resulte Adjudicado deberá </w:t>
      </w:r>
      <w:r w:rsidR="005F0756" w:rsidRPr="005F0756">
        <w:t xml:space="preserve">realizar los trabajos de instalación y la entrega de los bienes </w:t>
      </w:r>
      <w:r w:rsidR="00B51B38" w:rsidRPr="005F0756">
        <w:t>en los tiempos establecidos en el siguiente cronograma de entregas.</w:t>
      </w:r>
    </w:p>
    <w:p w14:paraId="08360EC3" w14:textId="77777777" w:rsidR="00F5128C" w:rsidRPr="005F0756" w:rsidRDefault="00F5128C" w:rsidP="004E576C">
      <w:pPr>
        <w:jc w:val="both"/>
      </w:pPr>
    </w:p>
    <w:tbl>
      <w:tblPr>
        <w:tblStyle w:val="Tablaconcuadrcula"/>
        <w:tblW w:w="0" w:type="auto"/>
        <w:tblLook w:val="04A0" w:firstRow="1" w:lastRow="0" w:firstColumn="1" w:lastColumn="0" w:noHBand="0" w:noVBand="1"/>
      </w:tblPr>
      <w:tblGrid>
        <w:gridCol w:w="1205"/>
        <w:gridCol w:w="1706"/>
        <w:gridCol w:w="5583"/>
      </w:tblGrid>
      <w:tr w:rsidR="005F0756" w:rsidRPr="005F0756" w14:paraId="37F2116B" w14:textId="77777777" w:rsidTr="005F0756">
        <w:trPr>
          <w:tblHeader/>
        </w:trPr>
        <w:tc>
          <w:tcPr>
            <w:tcW w:w="1217" w:type="dxa"/>
            <w:shd w:val="clear" w:color="auto" w:fill="CAEDFB" w:themeFill="accent4" w:themeFillTint="33"/>
            <w:vAlign w:val="center"/>
          </w:tcPr>
          <w:p w14:paraId="17109F18" w14:textId="77777777" w:rsidR="005F0756" w:rsidRPr="005F0756" w:rsidRDefault="005F0756" w:rsidP="008021B0">
            <w:pPr>
              <w:jc w:val="center"/>
              <w:rPr>
                <w:b/>
                <w:bCs/>
                <w:sz w:val="20"/>
                <w:szCs w:val="20"/>
              </w:rPr>
            </w:pPr>
            <w:r w:rsidRPr="005F0756">
              <w:rPr>
                <w:b/>
                <w:bCs/>
                <w:sz w:val="20"/>
                <w:szCs w:val="20"/>
              </w:rPr>
              <w:t>Cantidad</w:t>
            </w:r>
          </w:p>
        </w:tc>
        <w:tc>
          <w:tcPr>
            <w:tcW w:w="1755" w:type="dxa"/>
            <w:shd w:val="clear" w:color="auto" w:fill="CAEDFB" w:themeFill="accent4" w:themeFillTint="33"/>
            <w:vAlign w:val="center"/>
          </w:tcPr>
          <w:p w14:paraId="73B427C5" w14:textId="77777777" w:rsidR="005F0756" w:rsidRPr="005F0756" w:rsidRDefault="005F0756" w:rsidP="008021B0">
            <w:pPr>
              <w:jc w:val="center"/>
              <w:rPr>
                <w:b/>
                <w:bCs/>
                <w:sz w:val="20"/>
                <w:szCs w:val="20"/>
              </w:rPr>
            </w:pPr>
            <w:r w:rsidRPr="005F0756">
              <w:rPr>
                <w:b/>
                <w:bCs/>
                <w:sz w:val="20"/>
                <w:szCs w:val="20"/>
              </w:rPr>
              <w:t>Bien o Servicio</w:t>
            </w:r>
          </w:p>
        </w:tc>
        <w:tc>
          <w:tcPr>
            <w:tcW w:w="6380" w:type="dxa"/>
            <w:shd w:val="clear" w:color="auto" w:fill="CAEDFB" w:themeFill="accent4" w:themeFillTint="33"/>
            <w:vAlign w:val="center"/>
          </w:tcPr>
          <w:p w14:paraId="6166986A" w14:textId="77777777" w:rsidR="005F0756" w:rsidRPr="005F0756" w:rsidRDefault="005F0756" w:rsidP="008021B0">
            <w:pPr>
              <w:jc w:val="center"/>
              <w:rPr>
                <w:b/>
                <w:bCs/>
                <w:sz w:val="20"/>
                <w:szCs w:val="20"/>
              </w:rPr>
            </w:pPr>
            <w:r w:rsidRPr="005F0756">
              <w:rPr>
                <w:b/>
                <w:bCs/>
                <w:sz w:val="20"/>
                <w:szCs w:val="20"/>
              </w:rPr>
              <w:t>Ejecución / Entrega</w:t>
            </w:r>
          </w:p>
        </w:tc>
      </w:tr>
      <w:tr w:rsidR="005F0756" w:rsidRPr="005F0756" w14:paraId="12529955" w14:textId="77777777" w:rsidTr="008021B0">
        <w:tc>
          <w:tcPr>
            <w:tcW w:w="9352" w:type="dxa"/>
            <w:gridSpan w:val="3"/>
            <w:vAlign w:val="center"/>
          </w:tcPr>
          <w:p w14:paraId="5C9319D3" w14:textId="77777777" w:rsidR="005F0756" w:rsidRPr="005F0756" w:rsidRDefault="005F0756" w:rsidP="008021B0">
            <w:pPr>
              <w:jc w:val="center"/>
              <w:rPr>
                <w:b/>
                <w:bCs/>
                <w:sz w:val="20"/>
                <w:szCs w:val="20"/>
              </w:rPr>
            </w:pPr>
            <w:r w:rsidRPr="005F0756">
              <w:rPr>
                <w:b/>
                <w:bCs/>
                <w:sz w:val="20"/>
                <w:szCs w:val="20"/>
              </w:rPr>
              <w:t>S-CD-012 Servicio de Impresión Brochures Carta Compromiso</w:t>
            </w:r>
          </w:p>
        </w:tc>
      </w:tr>
      <w:tr w:rsidR="005F0756" w:rsidRPr="005F0756" w14:paraId="22AC70DE" w14:textId="77777777" w:rsidTr="008021B0">
        <w:tc>
          <w:tcPr>
            <w:tcW w:w="1217" w:type="dxa"/>
            <w:vAlign w:val="center"/>
          </w:tcPr>
          <w:p w14:paraId="05D11804" w14:textId="77777777" w:rsidR="005F0756" w:rsidRPr="005F0756" w:rsidRDefault="005F0756" w:rsidP="008021B0">
            <w:pPr>
              <w:jc w:val="center"/>
              <w:rPr>
                <w:sz w:val="20"/>
                <w:szCs w:val="20"/>
              </w:rPr>
            </w:pPr>
            <w:r w:rsidRPr="005F0756">
              <w:rPr>
                <w:sz w:val="20"/>
                <w:szCs w:val="20"/>
              </w:rPr>
              <w:lastRenderedPageBreak/>
              <w:t>Doscientos (200)</w:t>
            </w:r>
          </w:p>
        </w:tc>
        <w:tc>
          <w:tcPr>
            <w:tcW w:w="1755" w:type="dxa"/>
            <w:vAlign w:val="center"/>
          </w:tcPr>
          <w:p w14:paraId="41930587" w14:textId="77777777" w:rsidR="005F0756" w:rsidRPr="005F0756" w:rsidRDefault="005F0756" w:rsidP="008021B0">
            <w:pPr>
              <w:jc w:val="center"/>
              <w:rPr>
                <w:sz w:val="20"/>
                <w:szCs w:val="20"/>
              </w:rPr>
            </w:pPr>
            <w:r w:rsidRPr="005F0756">
              <w:rPr>
                <w:sz w:val="20"/>
                <w:szCs w:val="20"/>
              </w:rPr>
              <w:t>Brochure Carta Compromiso Ciudadano</w:t>
            </w:r>
          </w:p>
        </w:tc>
        <w:tc>
          <w:tcPr>
            <w:tcW w:w="6380" w:type="dxa"/>
            <w:vAlign w:val="center"/>
          </w:tcPr>
          <w:p w14:paraId="4047EF19"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6A1DD1F4" w14:textId="77777777" w:rsidTr="008021B0">
        <w:tc>
          <w:tcPr>
            <w:tcW w:w="9352" w:type="dxa"/>
            <w:gridSpan w:val="3"/>
            <w:vAlign w:val="center"/>
          </w:tcPr>
          <w:p w14:paraId="4C72C5DF" w14:textId="77777777" w:rsidR="005F0756" w:rsidRPr="005F0756" w:rsidRDefault="005F0756" w:rsidP="008021B0">
            <w:pPr>
              <w:jc w:val="center"/>
              <w:rPr>
                <w:b/>
                <w:bCs/>
                <w:sz w:val="20"/>
                <w:szCs w:val="20"/>
                <w:lang w:val="en-US"/>
              </w:rPr>
            </w:pPr>
            <w:r w:rsidRPr="005F0756">
              <w:rPr>
                <w:b/>
                <w:bCs/>
                <w:sz w:val="20"/>
                <w:szCs w:val="20"/>
                <w:lang w:val="en-US"/>
              </w:rPr>
              <w:t>S-CD-030 Impresión brochure SNVCRD</w:t>
            </w:r>
          </w:p>
        </w:tc>
      </w:tr>
      <w:tr w:rsidR="005F0756" w:rsidRPr="005F0756" w14:paraId="034EDC7E" w14:textId="77777777" w:rsidTr="008021B0">
        <w:tc>
          <w:tcPr>
            <w:tcW w:w="1217" w:type="dxa"/>
            <w:vAlign w:val="center"/>
          </w:tcPr>
          <w:p w14:paraId="150C6498" w14:textId="77777777" w:rsidR="005F0756" w:rsidRPr="005F0756" w:rsidRDefault="005F0756" w:rsidP="008021B0">
            <w:pPr>
              <w:jc w:val="center"/>
              <w:rPr>
                <w:sz w:val="20"/>
                <w:szCs w:val="20"/>
              </w:rPr>
            </w:pPr>
            <w:r w:rsidRPr="005F0756">
              <w:rPr>
                <w:sz w:val="20"/>
                <w:szCs w:val="20"/>
              </w:rPr>
              <w:t>Tres mil (3,000)</w:t>
            </w:r>
          </w:p>
        </w:tc>
        <w:tc>
          <w:tcPr>
            <w:tcW w:w="1755" w:type="dxa"/>
            <w:vAlign w:val="center"/>
          </w:tcPr>
          <w:p w14:paraId="177BE4BA" w14:textId="77777777" w:rsidR="005F0756" w:rsidRPr="005F0756" w:rsidRDefault="005F0756" w:rsidP="008021B0">
            <w:pPr>
              <w:jc w:val="center"/>
              <w:rPr>
                <w:sz w:val="20"/>
                <w:szCs w:val="20"/>
              </w:rPr>
            </w:pPr>
            <w:r w:rsidRPr="005F0756">
              <w:rPr>
                <w:sz w:val="20"/>
                <w:szCs w:val="20"/>
              </w:rPr>
              <w:t>Brochure Valoración</w:t>
            </w:r>
          </w:p>
        </w:tc>
        <w:tc>
          <w:tcPr>
            <w:tcW w:w="6380" w:type="dxa"/>
            <w:vAlign w:val="center"/>
          </w:tcPr>
          <w:p w14:paraId="07026E51"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18890282" w14:textId="77777777" w:rsidTr="008021B0">
        <w:tc>
          <w:tcPr>
            <w:tcW w:w="9352" w:type="dxa"/>
            <w:gridSpan w:val="3"/>
            <w:vAlign w:val="center"/>
          </w:tcPr>
          <w:p w14:paraId="036D70B2" w14:textId="77777777" w:rsidR="005F0756" w:rsidRPr="005F0756" w:rsidRDefault="005F0756" w:rsidP="008021B0">
            <w:pPr>
              <w:jc w:val="center"/>
              <w:rPr>
                <w:b/>
                <w:bCs/>
                <w:sz w:val="20"/>
                <w:szCs w:val="20"/>
              </w:rPr>
            </w:pPr>
            <w:r w:rsidRPr="005F0756">
              <w:rPr>
                <w:b/>
                <w:bCs/>
                <w:sz w:val="20"/>
                <w:szCs w:val="20"/>
              </w:rPr>
              <w:t>S-CD-043 Impresión de Banner Taller Trato Digno a Personas con Discapacidad</w:t>
            </w:r>
          </w:p>
        </w:tc>
      </w:tr>
      <w:tr w:rsidR="005F0756" w:rsidRPr="005F0756" w14:paraId="3FC4BC54" w14:textId="77777777" w:rsidTr="008021B0">
        <w:tc>
          <w:tcPr>
            <w:tcW w:w="1217" w:type="dxa"/>
            <w:vAlign w:val="center"/>
          </w:tcPr>
          <w:p w14:paraId="5B31F548" w14:textId="77777777" w:rsidR="005F0756" w:rsidRPr="005F0756" w:rsidRDefault="005F0756" w:rsidP="008021B0">
            <w:pPr>
              <w:jc w:val="center"/>
              <w:rPr>
                <w:sz w:val="20"/>
                <w:szCs w:val="20"/>
              </w:rPr>
            </w:pPr>
            <w:r w:rsidRPr="005F0756">
              <w:rPr>
                <w:sz w:val="20"/>
                <w:szCs w:val="20"/>
              </w:rPr>
              <w:t>Dos (2)</w:t>
            </w:r>
          </w:p>
        </w:tc>
        <w:tc>
          <w:tcPr>
            <w:tcW w:w="1755" w:type="dxa"/>
            <w:vAlign w:val="center"/>
          </w:tcPr>
          <w:p w14:paraId="269BA15D" w14:textId="77777777" w:rsidR="005F0756" w:rsidRPr="005F0756" w:rsidRDefault="005F0756" w:rsidP="008021B0">
            <w:pPr>
              <w:jc w:val="center"/>
              <w:rPr>
                <w:sz w:val="20"/>
                <w:szCs w:val="20"/>
              </w:rPr>
            </w:pPr>
            <w:r w:rsidRPr="005F0756">
              <w:rPr>
                <w:sz w:val="20"/>
                <w:szCs w:val="20"/>
              </w:rPr>
              <w:t>Banner Sensibilización</w:t>
            </w:r>
          </w:p>
        </w:tc>
        <w:tc>
          <w:tcPr>
            <w:tcW w:w="6380" w:type="dxa"/>
            <w:vAlign w:val="center"/>
          </w:tcPr>
          <w:p w14:paraId="3B8A329E"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C55F696" w14:textId="77777777" w:rsidTr="008021B0">
        <w:tc>
          <w:tcPr>
            <w:tcW w:w="9352" w:type="dxa"/>
            <w:gridSpan w:val="3"/>
            <w:vAlign w:val="center"/>
          </w:tcPr>
          <w:p w14:paraId="7979AFB0" w14:textId="77777777" w:rsidR="005F0756" w:rsidRPr="005F0756" w:rsidRDefault="005F0756" w:rsidP="008021B0">
            <w:pPr>
              <w:jc w:val="center"/>
              <w:rPr>
                <w:b/>
                <w:bCs/>
                <w:sz w:val="20"/>
                <w:szCs w:val="20"/>
              </w:rPr>
            </w:pPr>
            <w:r w:rsidRPr="005F0756">
              <w:rPr>
                <w:b/>
                <w:bCs/>
                <w:sz w:val="20"/>
                <w:szCs w:val="20"/>
              </w:rPr>
              <w:t>S-CD-058 Impresión banner y carpeta para el Diagnóstico de avances y desafíos de la Ley 5-13 sobre discapacidad</w:t>
            </w:r>
          </w:p>
        </w:tc>
      </w:tr>
      <w:tr w:rsidR="005F0756" w:rsidRPr="005F0756" w14:paraId="12064E45" w14:textId="77777777" w:rsidTr="008021B0">
        <w:tc>
          <w:tcPr>
            <w:tcW w:w="1217" w:type="dxa"/>
            <w:vAlign w:val="center"/>
          </w:tcPr>
          <w:p w14:paraId="18E1B7E1" w14:textId="77777777" w:rsidR="005F0756" w:rsidRPr="005F0756" w:rsidRDefault="005F0756" w:rsidP="008021B0">
            <w:pPr>
              <w:jc w:val="center"/>
              <w:rPr>
                <w:sz w:val="20"/>
                <w:szCs w:val="20"/>
              </w:rPr>
            </w:pPr>
            <w:r w:rsidRPr="005F0756">
              <w:rPr>
                <w:sz w:val="20"/>
                <w:szCs w:val="20"/>
              </w:rPr>
              <w:t>Dos (2)</w:t>
            </w:r>
          </w:p>
        </w:tc>
        <w:tc>
          <w:tcPr>
            <w:tcW w:w="1755" w:type="dxa"/>
            <w:vAlign w:val="center"/>
          </w:tcPr>
          <w:p w14:paraId="2657EEFC" w14:textId="77777777" w:rsidR="005F0756" w:rsidRPr="005F0756" w:rsidRDefault="005F0756" w:rsidP="008021B0">
            <w:pPr>
              <w:jc w:val="center"/>
              <w:rPr>
                <w:sz w:val="20"/>
                <w:szCs w:val="20"/>
              </w:rPr>
            </w:pPr>
            <w:r w:rsidRPr="005F0756">
              <w:rPr>
                <w:sz w:val="20"/>
                <w:szCs w:val="20"/>
              </w:rPr>
              <w:t>Banner para diagnóstico, avances y desafíos de la ley 5-13</w:t>
            </w:r>
          </w:p>
        </w:tc>
        <w:tc>
          <w:tcPr>
            <w:tcW w:w="6380" w:type="dxa"/>
            <w:vAlign w:val="center"/>
          </w:tcPr>
          <w:p w14:paraId="1677EE86"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48405B1" w14:textId="77777777" w:rsidTr="008021B0">
        <w:tc>
          <w:tcPr>
            <w:tcW w:w="1217" w:type="dxa"/>
            <w:vAlign w:val="center"/>
          </w:tcPr>
          <w:p w14:paraId="16F55A67" w14:textId="77777777" w:rsidR="005F0756" w:rsidRPr="005F0756" w:rsidRDefault="005F0756" w:rsidP="008021B0">
            <w:pPr>
              <w:jc w:val="center"/>
              <w:rPr>
                <w:sz w:val="20"/>
                <w:szCs w:val="20"/>
              </w:rPr>
            </w:pPr>
            <w:r w:rsidRPr="005F0756">
              <w:rPr>
                <w:sz w:val="20"/>
                <w:szCs w:val="20"/>
              </w:rPr>
              <w:t>Ciento veinte (120)</w:t>
            </w:r>
          </w:p>
        </w:tc>
        <w:tc>
          <w:tcPr>
            <w:tcW w:w="1755" w:type="dxa"/>
            <w:vAlign w:val="center"/>
          </w:tcPr>
          <w:p w14:paraId="5D99D0C5" w14:textId="77777777" w:rsidR="005F0756" w:rsidRPr="005F0756" w:rsidRDefault="005F0756" w:rsidP="008021B0">
            <w:pPr>
              <w:jc w:val="center"/>
              <w:rPr>
                <w:sz w:val="20"/>
                <w:szCs w:val="20"/>
              </w:rPr>
            </w:pPr>
            <w:r w:rsidRPr="005F0756">
              <w:rPr>
                <w:sz w:val="20"/>
                <w:szCs w:val="20"/>
              </w:rPr>
              <w:t>Carpeta Full Color para diagnóstico, avances y desafíos de la ley 5-13</w:t>
            </w:r>
          </w:p>
        </w:tc>
        <w:tc>
          <w:tcPr>
            <w:tcW w:w="6380" w:type="dxa"/>
            <w:vAlign w:val="center"/>
          </w:tcPr>
          <w:p w14:paraId="70EB0DF9"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A2ABB1B" w14:textId="77777777" w:rsidTr="008021B0">
        <w:tc>
          <w:tcPr>
            <w:tcW w:w="9352" w:type="dxa"/>
            <w:gridSpan w:val="3"/>
            <w:vAlign w:val="center"/>
          </w:tcPr>
          <w:p w14:paraId="57DB1112" w14:textId="77777777" w:rsidR="005F0756" w:rsidRPr="005F0756" w:rsidRDefault="005F0756" w:rsidP="008021B0">
            <w:pPr>
              <w:jc w:val="center"/>
              <w:rPr>
                <w:b/>
                <w:bCs/>
                <w:sz w:val="20"/>
                <w:szCs w:val="20"/>
              </w:rPr>
            </w:pPr>
            <w:r w:rsidRPr="005F0756">
              <w:rPr>
                <w:b/>
                <w:bCs/>
                <w:sz w:val="20"/>
                <w:szCs w:val="20"/>
              </w:rPr>
              <w:t>S-CD-083 Rotulación de Vehículos</w:t>
            </w:r>
          </w:p>
        </w:tc>
      </w:tr>
      <w:tr w:rsidR="005F0756" w:rsidRPr="005F0756" w14:paraId="2ADF0774" w14:textId="77777777" w:rsidTr="008021B0">
        <w:tc>
          <w:tcPr>
            <w:tcW w:w="1217" w:type="dxa"/>
            <w:vAlign w:val="center"/>
          </w:tcPr>
          <w:p w14:paraId="2458ACF0" w14:textId="77777777" w:rsidR="005F0756" w:rsidRPr="005F0756" w:rsidRDefault="005F0756" w:rsidP="008021B0">
            <w:pPr>
              <w:jc w:val="center"/>
              <w:rPr>
                <w:sz w:val="20"/>
                <w:szCs w:val="20"/>
              </w:rPr>
            </w:pPr>
            <w:r w:rsidRPr="005F0756">
              <w:rPr>
                <w:sz w:val="20"/>
                <w:szCs w:val="20"/>
              </w:rPr>
              <w:t>Diez (10)</w:t>
            </w:r>
          </w:p>
        </w:tc>
        <w:tc>
          <w:tcPr>
            <w:tcW w:w="1755" w:type="dxa"/>
            <w:vAlign w:val="center"/>
          </w:tcPr>
          <w:p w14:paraId="78EF3A84" w14:textId="77777777" w:rsidR="005F0756" w:rsidRPr="005F0756" w:rsidRDefault="005F0756" w:rsidP="008021B0">
            <w:pPr>
              <w:jc w:val="center"/>
              <w:rPr>
                <w:sz w:val="20"/>
                <w:szCs w:val="20"/>
              </w:rPr>
            </w:pPr>
            <w:r w:rsidRPr="005F0756">
              <w:rPr>
                <w:sz w:val="20"/>
                <w:szCs w:val="20"/>
              </w:rPr>
              <w:t>Rotulación de Vehículos con logo institucional</w:t>
            </w:r>
          </w:p>
        </w:tc>
        <w:tc>
          <w:tcPr>
            <w:tcW w:w="6380" w:type="dxa"/>
            <w:vAlign w:val="center"/>
          </w:tcPr>
          <w:p w14:paraId="0CA4D729"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7926A029" w14:textId="77777777" w:rsidTr="008021B0">
        <w:tc>
          <w:tcPr>
            <w:tcW w:w="9352" w:type="dxa"/>
            <w:gridSpan w:val="3"/>
            <w:vAlign w:val="center"/>
          </w:tcPr>
          <w:p w14:paraId="492DB286" w14:textId="77777777" w:rsidR="005F0756" w:rsidRPr="005F0756" w:rsidRDefault="005F0756" w:rsidP="008021B0">
            <w:pPr>
              <w:jc w:val="center"/>
              <w:rPr>
                <w:b/>
                <w:bCs/>
                <w:sz w:val="20"/>
                <w:szCs w:val="20"/>
              </w:rPr>
            </w:pPr>
            <w:r w:rsidRPr="005F0756">
              <w:rPr>
                <w:b/>
                <w:bCs/>
                <w:sz w:val="20"/>
                <w:szCs w:val="20"/>
              </w:rPr>
              <w:t>S-CD-095 Servicio Impresión Banner Foro Municipios Inclusivos</w:t>
            </w:r>
          </w:p>
        </w:tc>
      </w:tr>
      <w:tr w:rsidR="005F0756" w:rsidRPr="005F0756" w14:paraId="7F6A25EA" w14:textId="77777777" w:rsidTr="008021B0">
        <w:tc>
          <w:tcPr>
            <w:tcW w:w="1217" w:type="dxa"/>
            <w:vAlign w:val="center"/>
          </w:tcPr>
          <w:p w14:paraId="59DB2ACC" w14:textId="77777777" w:rsidR="005F0756" w:rsidRPr="005F0756" w:rsidRDefault="005F0756" w:rsidP="008021B0">
            <w:pPr>
              <w:jc w:val="center"/>
              <w:rPr>
                <w:sz w:val="20"/>
                <w:szCs w:val="20"/>
              </w:rPr>
            </w:pPr>
            <w:r w:rsidRPr="005F0756">
              <w:rPr>
                <w:sz w:val="20"/>
                <w:szCs w:val="20"/>
              </w:rPr>
              <w:t>Dos (2)</w:t>
            </w:r>
          </w:p>
        </w:tc>
        <w:tc>
          <w:tcPr>
            <w:tcW w:w="1755" w:type="dxa"/>
            <w:vAlign w:val="center"/>
          </w:tcPr>
          <w:p w14:paraId="4805AF26" w14:textId="77777777" w:rsidR="005F0756" w:rsidRPr="005F0756" w:rsidRDefault="005F0756" w:rsidP="008021B0">
            <w:pPr>
              <w:jc w:val="center"/>
              <w:rPr>
                <w:sz w:val="20"/>
                <w:szCs w:val="20"/>
              </w:rPr>
            </w:pPr>
            <w:r w:rsidRPr="005F0756">
              <w:rPr>
                <w:sz w:val="20"/>
                <w:szCs w:val="20"/>
              </w:rPr>
              <w:t>Banner para foro municipios inclusivos</w:t>
            </w:r>
          </w:p>
        </w:tc>
        <w:tc>
          <w:tcPr>
            <w:tcW w:w="6380" w:type="dxa"/>
            <w:vAlign w:val="center"/>
          </w:tcPr>
          <w:p w14:paraId="1D1D12E2"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1FE18CFE" w14:textId="77777777" w:rsidTr="008021B0">
        <w:tc>
          <w:tcPr>
            <w:tcW w:w="9352" w:type="dxa"/>
            <w:gridSpan w:val="3"/>
            <w:vAlign w:val="center"/>
          </w:tcPr>
          <w:p w14:paraId="263D7C98" w14:textId="77777777" w:rsidR="005F0756" w:rsidRPr="005F0756" w:rsidRDefault="005F0756" w:rsidP="008021B0">
            <w:pPr>
              <w:jc w:val="center"/>
              <w:rPr>
                <w:b/>
                <w:bCs/>
                <w:sz w:val="20"/>
                <w:szCs w:val="20"/>
              </w:rPr>
            </w:pPr>
            <w:r w:rsidRPr="005F0756">
              <w:rPr>
                <w:b/>
                <w:bCs/>
                <w:sz w:val="20"/>
                <w:szCs w:val="20"/>
              </w:rPr>
              <w:t>S-CM-049 Servicio de impresión guía de accesibilidad</w:t>
            </w:r>
          </w:p>
        </w:tc>
      </w:tr>
      <w:tr w:rsidR="005F0756" w:rsidRPr="005F0756" w14:paraId="70AB8F03" w14:textId="77777777" w:rsidTr="008021B0">
        <w:tc>
          <w:tcPr>
            <w:tcW w:w="1217" w:type="dxa"/>
            <w:vAlign w:val="center"/>
          </w:tcPr>
          <w:p w14:paraId="2AEAA179" w14:textId="77777777" w:rsidR="005F0756" w:rsidRPr="005F0756" w:rsidRDefault="005F0756" w:rsidP="008021B0">
            <w:pPr>
              <w:jc w:val="center"/>
              <w:rPr>
                <w:sz w:val="20"/>
                <w:szCs w:val="20"/>
              </w:rPr>
            </w:pPr>
            <w:r w:rsidRPr="005F0756">
              <w:rPr>
                <w:sz w:val="20"/>
                <w:szCs w:val="20"/>
              </w:rPr>
              <w:t>Quinientas (500)</w:t>
            </w:r>
          </w:p>
        </w:tc>
        <w:tc>
          <w:tcPr>
            <w:tcW w:w="1755" w:type="dxa"/>
            <w:vAlign w:val="center"/>
          </w:tcPr>
          <w:p w14:paraId="06417774" w14:textId="77777777" w:rsidR="005F0756" w:rsidRPr="005F0756" w:rsidRDefault="005F0756" w:rsidP="008021B0">
            <w:pPr>
              <w:jc w:val="center"/>
              <w:rPr>
                <w:sz w:val="20"/>
                <w:szCs w:val="20"/>
              </w:rPr>
            </w:pPr>
            <w:r w:rsidRPr="005F0756">
              <w:rPr>
                <w:sz w:val="20"/>
                <w:szCs w:val="20"/>
              </w:rPr>
              <w:t>Guía de Accesibilidad</w:t>
            </w:r>
          </w:p>
        </w:tc>
        <w:tc>
          <w:tcPr>
            <w:tcW w:w="6380" w:type="dxa"/>
            <w:vAlign w:val="center"/>
          </w:tcPr>
          <w:p w14:paraId="18903E1D"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3B92DCC1" w14:textId="77777777" w:rsidTr="008021B0">
        <w:tc>
          <w:tcPr>
            <w:tcW w:w="9352" w:type="dxa"/>
            <w:gridSpan w:val="3"/>
            <w:vAlign w:val="center"/>
          </w:tcPr>
          <w:p w14:paraId="009A53F0" w14:textId="77777777" w:rsidR="005F0756" w:rsidRPr="005F0756" w:rsidRDefault="005F0756" w:rsidP="008021B0">
            <w:pPr>
              <w:jc w:val="center"/>
              <w:rPr>
                <w:b/>
                <w:bCs/>
                <w:sz w:val="20"/>
                <w:szCs w:val="20"/>
              </w:rPr>
            </w:pPr>
            <w:r w:rsidRPr="005F0756">
              <w:rPr>
                <w:b/>
                <w:bCs/>
                <w:sz w:val="20"/>
                <w:szCs w:val="20"/>
              </w:rPr>
              <w:t>S-CM-072 Impresión papelería y brochure CONADIS</w:t>
            </w:r>
          </w:p>
        </w:tc>
      </w:tr>
      <w:tr w:rsidR="005F0756" w:rsidRPr="005F0756" w14:paraId="0CDEAC60" w14:textId="77777777" w:rsidTr="008021B0">
        <w:tc>
          <w:tcPr>
            <w:tcW w:w="1217" w:type="dxa"/>
            <w:vAlign w:val="center"/>
          </w:tcPr>
          <w:p w14:paraId="0C2BA54B" w14:textId="77777777" w:rsidR="005F0756" w:rsidRPr="005F0756" w:rsidRDefault="005F0756" w:rsidP="008021B0">
            <w:pPr>
              <w:jc w:val="center"/>
              <w:rPr>
                <w:sz w:val="20"/>
                <w:szCs w:val="20"/>
              </w:rPr>
            </w:pPr>
            <w:r w:rsidRPr="005F0756">
              <w:rPr>
                <w:sz w:val="20"/>
                <w:szCs w:val="20"/>
              </w:rPr>
              <w:t>Mil (1,000)</w:t>
            </w:r>
          </w:p>
        </w:tc>
        <w:tc>
          <w:tcPr>
            <w:tcW w:w="1755" w:type="dxa"/>
            <w:vAlign w:val="center"/>
          </w:tcPr>
          <w:p w14:paraId="0170F0A3" w14:textId="77777777" w:rsidR="005F0756" w:rsidRPr="005F0756" w:rsidRDefault="005F0756" w:rsidP="008021B0">
            <w:pPr>
              <w:jc w:val="center"/>
              <w:rPr>
                <w:sz w:val="20"/>
                <w:szCs w:val="20"/>
                <w:highlight w:val="yellow"/>
              </w:rPr>
            </w:pPr>
            <w:r w:rsidRPr="005F0756">
              <w:rPr>
                <w:sz w:val="20"/>
                <w:szCs w:val="20"/>
              </w:rPr>
              <w:t xml:space="preserve">Tarjetas </w:t>
            </w:r>
          </w:p>
        </w:tc>
        <w:tc>
          <w:tcPr>
            <w:tcW w:w="6380" w:type="dxa"/>
            <w:vAlign w:val="center"/>
          </w:tcPr>
          <w:p w14:paraId="64CC4E24" w14:textId="77777777" w:rsidR="005F0756" w:rsidRPr="005F0756" w:rsidRDefault="005F0756" w:rsidP="008021B0">
            <w:pPr>
              <w:jc w:val="both"/>
              <w:rPr>
                <w:sz w:val="20"/>
                <w:szCs w:val="20"/>
                <w:highlight w:val="yellow"/>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5E19B112" w14:textId="77777777" w:rsidTr="008021B0">
        <w:tc>
          <w:tcPr>
            <w:tcW w:w="1217" w:type="dxa"/>
            <w:vAlign w:val="center"/>
          </w:tcPr>
          <w:p w14:paraId="55879007" w14:textId="77777777" w:rsidR="005F0756" w:rsidRPr="005F0756" w:rsidRDefault="005F0756" w:rsidP="008021B0">
            <w:pPr>
              <w:jc w:val="center"/>
              <w:rPr>
                <w:sz w:val="20"/>
                <w:szCs w:val="20"/>
              </w:rPr>
            </w:pPr>
            <w:r w:rsidRPr="005F0756">
              <w:rPr>
                <w:rFonts w:eastAsia="Arial Narrow"/>
                <w:sz w:val="20"/>
                <w:szCs w:val="20"/>
              </w:rPr>
              <w:t>Quince (15) resmas</w:t>
            </w:r>
          </w:p>
        </w:tc>
        <w:tc>
          <w:tcPr>
            <w:tcW w:w="1755" w:type="dxa"/>
            <w:vAlign w:val="center"/>
          </w:tcPr>
          <w:p w14:paraId="4CAD3C60" w14:textId="77777777" w:rsidR="005F0756" w:rsidRPr="005F0756" w:rsidRDefault="005F0756" w:rsidP="008021B0">
            <w:pPr>
              <w:jc w:val="center"/>
              <w:rPr>
                <w:sz w:val="20"/>
                <w:szCs w:val="20"/>
              </w:rPr>
            </w:pPr>
            <w:r w:rsidRPr="005F0756">
              <w:rPr>
                <w:sz w:val="20"/>
                <w:szCs w:val="20"/>
              </w:rPr>
              <w:t>Papel</w:t>
            </w:r>
            <w:r w:rsidRPr="005F0756">
              <w:rPr>
                <w:rFonts w:eastAsia="Arial Narrow"/>
                <w:sz w:val="20"/>
                <w:szCs w:val="20"/>
              </w:rPr>
              <w:t>/hoja de hilo</w:t>
            </w:r>
          </w:p>
        </w:tc>
        <w:tc>
          <w:tcPr>
            <w:tcW w:w="6380" w:type="dxa"/>
            <w:vAlign w:val="center"/>
          </w:tcPr>
          <w:p w14:paraId="2CF214EE"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3453042C" w14:textId="77777777" w:rsidTr="008021B0">
        <w:tc>
          <w:tcPr>
            <w:tcW w:w="1217" w:type="dxa"/>
            <w:vAlign w:val="center"/>
          </w:tcPr>
          <w:p w14:paraId="1AAAEBBD" w14:textId="77777777" w:rsidR="005F0756" w:rsidRPr="005F0756" w:rsidRDefault="005F0756" w:rsidP="008021B0">
            <w:pPr>
              <w:jc w:val="center"/>
              <w:rPr>
                <w:sz w:val="20"/>
                <w:szCs w:val="20"/>
              </w:rPr>
            </w:pPr>
            <w:r w:rsidRPr="005F0756">
              <w:rPr>
                <w:rFonts w:eastAsia="Arial Narrow"/>
                <w:sz w:val="20"/>
                <w:szCs w:val="20"/>
              </w:rPr>
              <w:t>Diez (10) cajas</w:t>
            </w:r>
          </w:p>
        </w:tc>
        <w:tc>
          <w:tcPr>
            <w:tcW w:w="1755" w:type="dxa"/>
            <w:vAlign w:val="center"/>
          </w:tcPr>
          <w:p w14:paraId="2A22703A" w14:textId="77777777" w:rsidR="005F0756" w:rsidRPr="005F0756" w:rsidRDefault="005F0756" w:rsidP="008021B0">
            <w:pPr>
              <w:jc w:val="center"/>
              <w:rPr>
                <w:sz w:val="20"/>
                <w:szCs w:val="20"/>
              </w:rPr>
            </w:pPr>
            <w:r w:rsidRPr="005F0756">
              <w:rPr>
                <w:sz w:val="20"/>
                <w:szCs w:val="20"/>
              </w:rPr>
              <w:t>Sobres tipo manila</w:t>
            </w:r>
          </w:p>
        </w:tc>
        <w:tc>
          <w:tcPr>
            <w:tcW w:w="6380" w:type="dxa"/>
            <w:vAlign w:val="center"/>
          </w:tcPr>
          <w:p w14:paraId="06382E40"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528C4F65" w14:textId="77777777" w:rsidTr="008021B0">
        <w:tc>
          <w:tcPr>
            <w:tcW w:w="1217" w:type="dxa"/>
            <w:vAlign w:val="center"/>
          </w:tcPr>
          <w:p w14:paraId="6FD3EB4A" w14:textId="77777777" w:rsidR="005F0756" w:rsidRPr="005F0756" w:rsidRDefault="005F0756" w:rsidP="008021B0">
            <w:pPr>
              <w:jc w:val="center"/>
              <w:rPr>
                <w:sz w:val="20"/>
                <w:szCs w:val="20"/>
              </w:rPr>
            </w:pPr>
            <w:r w:rsidRPr="005F0756">
              <w:rPr>
                <w:rFonts w:eastAsia="Arial Narrow"/>
                <w:sz w:val="20"/>
                <w:szCs w:val="20"/>
              </w:rPr>
              <w:t>Dieciocho (18) cajas</w:t>
            </w:r>
          </w:p>
        </w:tc>
        <w:tc>
          <w:tcPr>
            <w:tcW w:w="1755" w:type="dxa"/>
            <w:vAlign w:val="center"/>
          </w:tcPr>
          <w:p w14:paraId="2FF677E2" w14:textId="77777777" w:rsidR="005F0756" w:rsidRPr="005F0756" w:rsidRDefault="005F0756" w:rsidP="008021B0">
            <w:pPr>
              <w:jc w:val="center"/>
              <w:rPr>
                <w:sz w:val="20"/>
                <w:szCs w:val="20"/>
              </w:rPr>
            </w:pPr>
            <w:r w:rsidRPr="005F0756">
              <w:rPr>
                <w:sz w:val="20"/>
                <w:szCs w:val="20"/>
              </w:rPr>
              <w:t>Sobres tipo carta</w:t>
            </w:r>
          </w:p>
        </w:tc>
        <w:tc>
          <w:tcPr>
            <w:tcW w:w="6380" w:type="dxa"/>
            <w:vAlign w:val="center"/>
          </w:tcPr>
          <w:p w14:paraId="1D61F8A3"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E9CB715" w14:textId="77777777" w:rsidTr="008021B0">
        <w:tc>
          <w:tcPr>
            <w:tcW w:w="1217" w:type="dxa"/>
            <w:vAlign w:val="center"/>
          </w:tcPr>
          <w:p w14:paraId="6BCEA8C9" w14:textId="77777777" w:rsidR="005F0756" w:rsidRPr="005F0756" w:rsidRDefault="005F0756" w:rsidP="008021B0">
            <w:pPr>
              <w:jc w:val="center"/>
              <w:rPr>
                <w:sz w:val="20"/>
                <w:szCs w:val="20"/>
              </w:rPr>
            </w:pPr>
            <w:r w:rsidRPr="005F0756">
              <w:rPr>
                <w:sz w:val="20"/>
                <w:szCs w:val="20"/>
              </w:rPr>
              <w:t>Mil quinientos (1,500)</w:t>
            </w:r>
          </w:p>
        </w:tc>
        <w:tc>
          <w:tcPr>
            <w:tcW w:w="1755" w:type="dxa"/>
            <w:vAlign w:val="center"/>
          </w:tcPr>
          <w:p w14:paraId="722E11B7" w14:textId="77777777" w:rsidR="005F0756" w:rsidRPr="005F0756" w:rsidRDefault="005F0756" w:rsidP="008021B0">
            <w:pPr>
              <w:jc w:val="center"/>
              <w:rPr>
                <w:sz w:val="20"/>
                <w:szCs w:val="20"/>
                <w:highlight w:val="yellow"/>
              </w:rPr>
            </w:pPr>
            <w:r w:rsidRPr="005F0756">
              <w:rPr>
                <w:sz w:val="20"/>
                <w:szCs w:val="20"/>
              </w:rPr>
              <w:t>Brochure 8½”x11</w:t>
            </w:r>
          </w:p>
        </w:tc>
        <w:tc>
          <w:tcPr>
            <w:tcW w:w="6380" w:type="dxa"/>
            <w:vAlign w:val="center"/>
          </w:tcPr>
          <w:p w14:paraId="6C6A8C7E" w14:textId="77777777" w:rsidR="005F0756" w:rsidRPr="005F0756" w:rsidRDefault="005F0756" w:rsidP="008021B0">
            <w:pPr>
              <w:jc w:val="both"/>
              <w:rPr>
                <w:sz w:val="20"/>
                <w:szCs w:val="20"/>
                <w:highlight w:val="yellow"/>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5621A18" w14:textId="77777777" w:rsidTr="008021B0">
        <w:tc>
          <w:tcPr>
            <w:tcW w:w="9352" w:type="dxa"/>
            <w:gridSpan w:val="3"/>
            <w:vAlign w:val="center"/>
          </w:tcPr>
          <w:p w14:paraId="6D287D76" w14:textId="77777777" w:rsidR="005F0756" w:rsidRPr="005F0756" w:rsidRDefault="005F0756" w:rsidP="008021B0">
            <w:pPr>
              <w:jc w:val="center"/>
              <w:rPr>
                <w:b/>
                <w:bCs/>
                <w:sz w:val="20"/>
                <w:szCs w:val="20"/>
              </w:rPr>
            </w:pPr>
            <w:r w:rsidRPr="005F0756">
              <w:rPr>
                <w:b/>
                <w:bCs/>
                <w:sz w:val="20"/>
                <w:szCs w:val="20"/>
              </w:rPr>
              <w:t>S-CM-075 Impresión Brochures Talleres de Sensibilización</w:t>
            </w:r>
          </w:p>
        </w:tc>
      </w:tr>
      <w:tr w:rsidR="005F0756" w:rsidRPr="005F0756" w14:paraId="31E88AC3" w14:textId="77777777" w:rsidTr="008021B0">
        <w:tc>
          <w:tcPr>
            <w:tcW w:w="1217" w:type="dxa"/>
            <w:vAlign w:val="center"/>
          </w:tcPr>
          <w:p w14:paraId="5F8FD8DE" w14:textId="77777777" w:rsidR="005F0756" w:rsidRPr="005F0756" w:rsidRDefault="005F0756" w:rsidP="008021B0">
            <w:pPr>
              <w:jc w:val="center"/>
              <w:rPr>
                <w:sz w:val="20"/>
                <w:szCs w:val="20"/>
              </w:rPr>
            </w:pPr>
            <w:r w:rsidRPr="005F0756">
              <w:rPr>
                <w:sz w:val="20"/>
                <w:szCs w:val="20"/>
              </w:rPr>
              <w:lastRenderedPageBreak/>
              <w:t>Seis mil (6,000)</w:t>
            </w:r>
          </w:p>
        </w:tc>
        <w:tc>
          <w:tcPr>
            <w:tcW w:w="1755" w:type="dxa"/>
            <w:vAlign w:val="center"/>
          </w:tcPr>
          <w:p w14:paraId="2C7FA7CC" w14:textId="77777777" w:rsidR="005F0756" w:rsidRPr="005F0756" w:rsidRDefault="005F0756" w:rsidP="008021B0">
            <w:pPr>
              <w:jc w:val="center"/>
              <w:rPr>
                <w:sz w:val="20"/>
                <w:szCs w:val="20"/>
              </w:rPr>
            </w:pPr>
            <w:r w:rsidRPr="005F0756">
              <w:rPr>
                <w:sz w:val="20"/>
                <w:szCs w:val="20"/>
              </w:rPr>
              <w:t>Brochure de terminología correcta</w:t>
            </w:r>
          </w:p>
        </w:tc>
        <w:tc>
          <w:tcPr>
            <w:tcW w:w="6380" w:type="dxa"/>
            <w:vAlign w:val="center"/>
          </w:tcPr>
          <w:p w14:paraId="38550D35"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938AE23" w14:textId="77777777" w:rsidTr="008021B0">
        <w:tc>
          <w:tcPr>
            <w:tcW w:w="1217" w:type="dxa"/>
            <w:vAlign w:val="center"/>
          </w:tcPr>
          <w:p w14:paraId="412032E1" w14:textId="77777777" w:rsidR="005F0756" w:rsidRPr="005F0756" w:rsidRDefault="005F0756" w:rsidP="008021B0">
            <w:pPr>
              <w:jc w:val="center"/>
              <w:rPr>
                <w:sz w:val="20"/>
                <w:szCs w:val="20"/>
              </w:rPr>
            </w:pPr>
            <w:r w:rsidRPr="005F0756">
              <w:rPr>
                <w:sz w:val="20"/>
                <w:szCs w:val="20"/>
              </w:rPr>
              <w:t>Seis mil (6,000)</w:t>
            </w:r>
          </w:p>
        </w:tc>
        <w:tc>
          <w:tcPr>
            <w:tcW w:w="1755" w:type="dxa"/>
            <w:vAlign w:val="center"/>
          </w:tcPr>
          <w:p w14:paraId="0B4CCBFD" w14:textId="77777777" w:rsidR="005F0756" w:rsidRPr="005F0756" w:rsidRDefault="005F0756" w:rsidP="008021B0">
            <w:pPr>
              <w:jc w:val="center"/>
              <w:rPr>
                <w:sz w:val="20"/>
                <w:szCs w:val="20"/>
              </w:rPr>
            </w:pPr>
            <w:r w:rsidRPr="005F0756">
              <w:rPr>
                <w:sz w:val="20"/>
                <w:szCs w:val="20"/>
              </w:rPr>
              <w:t>Brochure de lengua de señas</w:t>
            </w:r>
          </w:p>
        </w:tc>
        <w:tc>
          <w:tcPr>
            <w:tcW w:w="6380" w:type="dxa"/>
            <w:vAlign w:val="center"/>
          </w:tcPr>
          <w:p w14:paraId="1C3A721E"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18A3C57" w14:textId="77777777" w:rsidTr="008021B0">
        <w:tc>
          <w:tcPr>
            <w:tcW w:w="9352" w:type="dxa"/>
            <w:gridSpan w:val="3"/>
            <w:vAlign w:val="center"/>
          </w:tcPr>
          <w:p w14:paraId="5E7D21E5" w14:textId="77777777" w:rsidR="005F0756" w:rsidRPr="005F0756" w:rsidRDefault="005F0756" w:rsidP="008021B0">
            <w:pPr>
              <w:jc w:val="center"/>
              <w:rPr>
                <w:b/>
                <w:bCs/>
                <w:sz w:val="20"/>
                <w:szCs w:val="20"/>
              </w:rPr>
            </w:pPr>
            <w:r w:rsidRPr="005F0756">
              <w:rPr>
                <w:b/>
                <w:bCs/>
                <w:sz w:val="20"/>
                <w:szCs w:val="20"/>
              </w:rPr>
              <w:t>S-CM-080 Impresión de material de comunicación visual</w:t>
            </w:r>
          </w:p>
        </w:tc>
      </w:tr>
      <w:tr w:rsidR="005F0756" w:rsidRPr="005F0756" w14:paraId="43376E6A" w14:textId="77777777" w:rsidTr="008021B0">
        <w:tc>
          <w:tcPr>
            <w:tcW w:w="1217" w:type="dxa"/>
            <w:vAlign w:val="center"/>
          </w:tcPr>
          <w:p w14:paraId="2F398988" w14:textId="77777777" w:rsidR="005F0756" w:rsidRPr="005F0756" w:rsidRDefault="005F0756" w:rsidP="008021B0">
            <w:pPr>
              <w:jc w:val="center"/>
              <w:rPr>
                <w:sz w:val="20"/>
                <w:szCs w:val="20"/>
              </w:rPr>
            </w:pPr>
            <w:r w:rsidRPr="005F0756">
              <w:rPr>
                <w:sz w:val="20"/>
                <w:szCs w:val="20"/>
              </w:rPr>
              <w:t>Uno (1)</w:t>
            </w:r>
          </w:p>
        </w:tc>
        <w:tc>
          <w:tcPr>
            <w:tcW w:w="1755" w:type="dxa"/>
            <w:vAlign w:val="center"/>
          </w:tcPr>
          <w:p w14:paraId="4D5DFB87"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29873636"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11757E91" w14:textId="77777777" w:rsidTr="008021B0">
        <w:tc>
          <w:tcPr>
            <w:tcW w:w="1217" w:type="dxa"/>
            <w:vAlign w:val="center"/>
          </w:tcPr>
          <w:p w14:paraId="4093A635" w14:textId="77777777" w:rsidR="005F0756" w:rsidRPr="005F0756" w:rsidRDefault="005F0756" w:rsidP="008021B0">
            <w:pPr>
              <w:jc w:val="center"/>
              <w:rPr>
                <w:sz w:val="20"/>
                <w:szCs w:val="20"/>
              </w:rPr>
            </w:pPr>
            <w:r w:rsidRPr="005F0756">
              <w:rPr>
                <w:color w:val="000000" w:themeColor="text1"/>
                <w:sz w:val="20"/>
                <w:szCs w:val="20"/>
              </w:rPr>
              <w:t>Siete (7)</w:t>
            </w:r>
          </w:p>
        </w:tc>
        <w:tc>
          <w:tcPr>
            <w:tcW w:w="1755" w:type="dxa"/>
            <w:vAlign w:val="center"/>
          </w:tcPr>
          <w:p w14:paraId="7B5C26F4"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194F4778"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2E4CAF89" w14:textId="77777777" w:rsidTr="008021B0">
        <w:tc>
          <w:tcPr>
            <w:tcW w:w="1217" w:type="dxa"/>
            <w:vAlign w:val="center"/>
          </w:tcPr>
          <w:p w14:paraId="63854E73" w14:textId="77777777" w:rsidR="005F0756" w:rsidRPr="005F0756" w:rsidRDefault="005F0756" w:rsidP="008021B0">
            <w:pPr>
              <w:jc w:val="center"/>
              <w:rPr>
                <w:sz w:val="20"/>
                <w:szCs w:val="20"/>
              </w:rPr>
            </w:pPr>
            <w:r w:rsidRPr="005F0756">
              <w:rPr>
                <w:color w:val="000000" w:themeColor="text1"/>
                <w:sz w:val="20"/>
                <w:szCs w:val="20"/>
              </w:rPr>
              <w:t>Dos (2)</w:t>
            </w:r>
          </w:p>
        </w:tc>
        <w:tc>
          <w:tcPr>
            <w:tcW w:w="1755" w:type="dxa"/>
            <w:vAlign w:val="center"/>
          </w:tcPr>
          <w:p w14:paraId="0C1F8073"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2F8F7A1E"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5BF3959D" w14:textId="77777777" w:rsidTr="008021B0">
        <w:tc>
          <w:tcPr>
            <w:tcW w:w="1217" w:type="dxa"/>
            <w:vAlign w:val="center"/>
          </w:tcPr>
          <w:p w14:paraId="4EF6DE0E" w14:textId="77777777" w:rsidR="005F0756" w:rsidRPr="005F0756" w:rsidRDefault="005F0756" w:rsidP="008021B0">
            <w:pPr>
              <w:jc w:val="center"/>
              <w:rPr>
                <w:sz w:val="20"/>
                <w:szCs w:val="20"/>
              </w:rPr>
            </w:pPr>
            <w:r w:rsidRPr="005F0756">
              <w:rPr>
                <w:color w:val="000000" w:themeColor="text1"/>
                <w:sz w:val="20"/>
                <w:szCs w:val="20"/>
              </w:rPr>
              <w:t>Dos (2)</w:t>
            </w:r>
          </w:p>
        </w:tc>
        <w:tc>
          <w:tcPr>
            <w:tcW w:w="1755" w:type="dxa"/>
            <w:vAlign w:val="center"/>
          </w:tcPr>
          <w:p w14:paraId="6FB19D45"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0BEB4646"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1240105A" w14:textId="77777777" w:rsidTr="008021B0">
        <w:tc>
          <w:tcPr>
            <w:tcW w:w="1217" w:type="dxa"/>
            <w:vAlign w:val="center"/>
          </w:tcPr>
          <w:p w14:paraId="2ABF8BFE"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116A4E97"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3655BCFD"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59FE2566" w14:textId="77777777" w:rsidTr="008021B0">
        <w:tc>
          <w:tcPr>
            <w:tcW w:w="1217" w:type="dxa"/>
            <w:vAlign w:val="center"/>
          </w:tcPr>
          <w:p w14:paraId="3EC00963" w14:textId="77777777" w:rsidR="005F0756" w:rsidRPr="005F0756" w:rsidRDefault="005F0756" w:rsidP="008021B0">
            <w:pPr>
              <w:jc w:val="center"/>
              <w:rPr>
                <w:sz w:val="20"/>
                <w:szCs w:val="20"/>
              </w:rPr>
            </w:pPr>
            <w:r w:rsidRPr="005F0756">
              <w:rPr>
                <w:color w:val="000000" w:themeColor="text1"/>
                <w:sz w:val="20"/>
                <w:szCs w:val="20"/>
              </w:rPr>
              <w:t>Tres (3)</w:t>
            </w:r>
          </w:p>
        </w:tc>
        <w:tc>
          <w:tcPr>
            <w:tcW w:w="1755" w:type="dxa"/>
            <w:vAlign w:val="center"/>
          </w:tcPr>
          <w:p w14:paraId="6834F9BF"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535E0BF9"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7245DA8E" w14:textId="77777777" w:rsidTr="008021B0">
        <w:tc>
          <w:tcPr>
            <w:tcW w:w="1217" w:type="dxa"/>
            <w:vAlign w:val="center"/>
          </w:tcPr>
          <w:p w14:paraId="05EDA103" w14:textId="77777777" w:rsidR="005F0756" w:rsidRPr="005F0756" w:rsidRDefault="005F0756" w:rsidP="008021B0">
            <w:pPr>
              <w:jc w:val="center"/>
              <w:rPr>
                <w:sz w:val="20"/>
                <w:szCs w:val="20"/>
              </w:rPr>
            </w:pPr>
            <w:r w:rsidRPr="005F0756">
              <w:rPr>
                <w:color w:val="000000" w:themeColor="text1"/>
                <w:sz w:val="20"/>
                <w:szCs w:val="20"/>
              </w:rPr>
              <w:t>Tres (3)</w:t>
            </w:r>
          </w:p>
        </w:tc>
        <w:tc>
          <w:tcPr>
            <w:tcW w:w="1755" w:type="dxa"/>
            <w:vAlign w:val="center"/>
          </w:tcPr>
          <w:p w14:paraId="0846933C"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168B1F8B"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72D7E375" w14:textId="77777777" w:rsidTr="008021B0">
        <w:tc>
          <w:tcPr>
            <w:tcW w:w="1217" w:type="dxa"/>
            <w:vAlign w:val="center"/>
          </w:tcPr>
          <w:p w14:paraId="7CDE693A"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7B77C8C8"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3D5EA475"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53FAA756" w14:textId="77777777" w:rsidTr="008021B0">
        <w:tc>
          <w:tcPr>
            <w:tcW w:w="1217" w:type="dxa"/>
            <w:vAlign w:val="center"/>
          </w:tcPr>
          <w:p w14:paraId="5F3E003B"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689BB3AB"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384897F7"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27063D07" w14:textId="77777777" w:rsidTr="008021B0">
        <w:tc>
          <w:tcPr>
            <w:tcW w:w="1217" w:type="dxa"/>
            <w:vAlign w:val="center"/>
          </w:tcPr>
          <w:p w14:paraId="51F26875"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5B9E1EA7"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5C0AD7D0"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3FBF92BF" w14:textId="77777777" w:rsidTr="008021B0">
        <w:tc>
          <w:tcPr>
            <w:tcW w:w="1217" w:type="dxa"/>
            <w:vAlign w:val="center"/>
          </w:tcPr>
          <w:p w14:paraId="355FEFB0"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3C7B0AFB"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57610311"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3BA9F3F9" w14:textId="77777777" w:rsidTr="008021B0">
        <w:tc>
          <w:tcPr>
            <w:tcW w:w="1217" w:type="dxa"/>
            <w:vAlign w:val="center"/>
          </w:tcPr>
          <w:p w14:paraId="336D6E9F" w14:textId="77777777" w:rsidR="005F0756" w:rsidRPr="005F0756" w:rsidRDefault="005F0756" w:rsidP="008021B0">
            <w:pPr>
              <w:jc w:val="center"/>
              <w:rPr>
                <w:sz w:val="20"/>
                <w:szCs w:val="20"/>
              </w:rPr>
            </w:pPr>
            <w:r w:rsidRPr="005F0756">
              <w:rPr>
                <w:color w:val="000000" w:themeColor="text1"/>
                <w:sz w:val="20"/>
                <w:szCs w:val="20"/>
              </w:rPr>
              <w:t>Dos (2)</w:t>
            </w:r>
          </w:p>
        </w:tc>
        <w:tc>
          <w:tcPr>
            <w:tcW w:w="1755" w:type="dxa"/>
            <w:vAlign w:val="center"/>
          </w:tcPr>
          <w:p w14:paraId="08399D4F"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2554A77C"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22942C4E" w14:textId="77777777" w:rsidTr="008021B0">
        <w:tc>
          <w:tcPr>
            <w:tcW w:w="1217" w:type="dxa"/>
            <w:vAlign w:val="center"/>
          </w:tcPr>
          <w:p w14:paraId="02016C94"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0BAF2A6F" w14:textId="77777777" w:rsidR="005F0756" w:rsidRPr="005F0756" w:rsidRDefault="005F0756" w:rsidP="008021B0">
            <w:pPr>
              <w:jc w:val="center"/>
              <w:rPr>
                <w:sz w:val="20"/>
                <w:szCs w:val="20"/>
              </w:rPr>
            </w:pPr>
            <w:r w:rsidRPr="005F0756">
              <w:rPr>
                <w:sz w:val="20"/>
                <w:szCs w:val="20"/>
              </w:rPr>
              <w:t>Banner</w:t>
            </w:r>
          </w:p>
        </w:tc>
        <w:tc>
          <w:tcPr>
            <w:tcW w:w="6380" w:type="dxa"/>
            <w:vAlign w:val="center"/>
          </w:tcPr>
          <w:p w14:paraId="59FB8E6F"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6FFAEBD7" w14:textId="77777777" w:rsidTr="008021B0">
        <w:tc>
          <w:tcPr>
            <w:tcW w:w="1217" w:type="dxa"/>
            <w:vAlign w:val="center"/>
          </w:tcPr>
          <w:p w14:paraId="29747DC9" w14:textId="77777777" w:rsidR="005F0756" w:rsidRPr="005F0756" w:rsidRDefault="005F0756" w:rsidP="008021B0">
            <w:pPr>
              <w:jc w:val="center"/>
              <w:rPr>
                <w:sz w:val="20"/>
                <w:szCs w:val="20"/>
              </w:rPr>
            </w:pPr>
            <w:r w:rsidRPr="005F0756">
              <w:rPr>
                <w:color w:val="000000" w:themeColor="text1"/>
                <w:sz w:val="20"/>
                <w:szCs w:val="20"/>
              </w:rPr>
              <w:t>Nueve (9)</w:t>
            </w:r>
          </w:p>
        </w:tc>
        <w:tc>
          <w:tcPr>
            <w:tcW w:w="1755" w:type="dxa"/>
            <w:vAlign w:val="center"/>
          </w:tcPr>
          <w:p w14:paraId="750A4C80"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2725CB74"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312C4214" w14:textId="77777777" w:rsidTr="008021B0">
        <w:tc>
          <w:tcPr>
            <w:tcW w:w="1217" w:type="dxa"/>
            <w:vAlign w:val="center"/>
          </w:tcPr>
          <w:p w14:paraId="08369AFC"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31E45D09"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20D1F18C"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B9C111F" w14:textId="77777777" w:rsidTr="008021B0">
        <w:tc>
          <w:tcPr>
            <w:tcW w:w="1217" w:type="dxa"/>
            <w:vAlign w:val="center"/>
          </w:tcPr>
          <w:p w14:paraId="09EFD847" w14:textId="77777777" w:rsidR="005F0756" w:rsidRPr="005F0756" w:rsidRDefault="005F0756" w:rsidP="008021B0">
            <w:pPr>
              <w:jc w:val="center"/>
              <w:rPr>
                <w:sz w:val="20"/>
                <w:szCs w:val="20"/>
              </w:rPr>
            </w:pPr>
            <w:r w:rsidRPr="005F0756">
              <w:rPr>
                <w:color w:val="000000" w:themeColor="text1"/>
                <w:sz w:val="20"/>
                <w:szCs w:val="20"/>
              </w:rPr>
              <w:lastRenderedPageBreak/>
              <w:t>Uno (1)</w:t>
            </w:r>
          </w:p>
        </w:tc>
        <w:tc>
          <w:tcPr>
            <w:tcW w:w="1755" w:type="dxa"/>
            <w:vAlign w:val="center"/>
          </w:tcPr>
          <w:p w14:paraId="5148DB8E"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731BC687"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BC7BF84" w14:textId="77777777" w:rsidTr="008021B0">
        <w:tc>
          <w:tcPr>
            <w:tcW w:w="1217" w:type="dxa"/>
            <w:vAlign w:val="center"/>
          </w:tcPr>
          <w:p w14:paraId="7D499146"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0A57216B"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4BA9CA6E"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1C2B7F12" w14:textId="77777777" w:rsidTr="008021B0">
        <w:tc>
          <w:tcPr>
            <w:tcW w:w="1217" w:type="dxa"/>
            <w:vAlign w:val="center"/>
          </w:tcPr>
          <w:p w14:paraId="490B17D3"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499DD092"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46573F7D"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205FC987" w14:textId="77777777" w:rsidTr="008021B0">
        <w:tc>
          <w:tcPr>
            <w:tcW w:w="1217" w:type="dxa"/>
            <w:vAlign w:val="center"/>
          </w:tcPr>
          <w:p w14:paraId="4BB69527" w14:textId="77777777" w:rsidR="005F0756" w:rsidRPr="005F0756" w:rsidRDefault="005F0756" w:rsidP="008021B0">
            <w:pPr>
              <w:jc w:val="center"/>
              <w:rPr>
                <w:sz w:val="20"/>
                <w:szCs w:val="20"/>
              </w:rPr>
            </w:pPr>
            <w:r w:rsidRPr="005F0756">
              <w:rPr>
                <w:color w:val="000000" w:themeColor="text1"/>
                <w:sz w:val="20"/>
                <w:szCs w:val="20"/>
              </w:rPr>
              <w:t>Dos (2)</w:t>
            </w:r>
          </w:p>
        </w:tc>
        <w:tc>
          <w:tcPr>
            <w:tcW w:w="1755" w:type="dxa"/>
            <w:vAlign w:val="center"/>
          </w:tcPr>
          <w:p w14:paraId="3684DB2D" w14:textId="77777777" w:rsidR="005F0756" w:rsidRPr="005F0756" w:rsidRDefault="005F0756" w:rsidP="008021B0">
            <w:pPr>
              <w:jc w:val="center"/>
              <w:rPr>
                <w:sz w:val="20"/>
                <w:szCs w:val="20"/>
              </w:rPr>
            </w:pPr>
            <w:r w:rsidRPr="005F0756">
              <w:rPr>
                <w:sz w:val="20"/>
                <w:szCs w:val="20"/>
              </w:rPr>
              <w:t>Letrero</w:t>
            </w:r>
          </w:p>
        </w:tc>
        <w:tc>
          <w:tcPr>
            <w:tcW w:w="6380" w:type="dxa"/>
            <w:vAlign w:val="center"/>
          </w:tcPr>
          <w:p w14:paraId="21D9174E"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A1D145B" w14:textId="77777777" w:rsidTr="008021B0">
        <w:tc>
          <w:tcPr>
            <w:tcW w:w="1217" w:type="dxa"/>
            <w:vAlign w:val="center"/>
          </w:tcPr>
          <w:p w14:paraId="15C310BE" w14:textId="77777777" w:rsidR="005F0756" w:rsidRPr="005F0756" w:rsidRDefault="005F0756" w:rsidP="008021B0">
            <w:pPr>
              <w:jc w:val="center"/>
              <w:rPr>
                <w:sz w:val="20"/>
                <w:szCs w:val="20"/>
              </w:rPr>
            </w:pPr>
            <w:r w:rsidRPr="005F0756">
              <w:rPr>
                <w:color w:val="000000" w:themeColor="text1"/>
                <w:sz w:val="20"/>
                <w:szCs w:val="20"/>
              </w:rPr>
              <w:t>Uno (1)</w:t>
            </w:r>
          </w:p>
        </w:tc>
        <w:tc>
          <w:tcPr>
            <w:tcW w:w="1755" w:type="dxa"/>
            <w:vAlign w:val="center"/>
          </w:tcPr>
          <w:p w14:paraId="7766148C" w14:textId="77777777" w:rsidR="005F0756" w:rsidRPr="005F0756" w:rsidRDefault="005F0756" w:rsidP="008021B0">
            <w:pPr>
              <w:jc w:val="center"/>
              <w:rPr>
                <w:sz w:val="20"/>
                <w:szCs w:val="20"/>
              </w:rPr>
            </w:pPr>
            <w:r w:rsidRPr="005F0756">
              <w:rPr>
                <w:sz w:val="20"/>
                <w:szCs w:val="20"/>
              </w:rPr>
              <w:t>Banner</w:t>
            </w:r>
          </w:p>
        </w:tc>
        <w:tc>
          <w:tcPr>
            <w:tcW w:w="6380" w:type="dxa"/>
            <w:vAlign w:val="center"/>
          </w:tcPr>
          <w:p w14:paraId="222F42A9"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3C1679B2" w14:textId="77777777" w:rsidTr="008021B0">
        <w:tc>
          <w:tcPr>
            <w:tcW w:w="1217" w:type="dxa"/>
            <w:vAlign w:val="center"/>
          </w:tcPr>
          <w:p w14:paraId="18A29B10" w14:textId="77777777" w:rsidR="005F0756" w:rsidRPr="005F0756" w:rsidRDefault="005F0756" w:rsidP="008021B0">
            <w:pPr>
              <w:jc w:val="center"/>
              <w:rPr>
                <w:sz w:val="20"/>
                <w:szCs w:val="20"/>
              </w:rPr>
            </w:pPr>
            <w:r w:rsidRPr="005F0756">
              <w:rPr>
                <w:color w:val="000000" w:themeColor="text1"/>
                <w:sz w:val="20"/>
                <w:szCs w:val="20"/>
              </w:rPr>
              <w:t>Trescientos (300)</w:t>
            </w:r>
          </w:p>
        </w:tc>
        <w:tc>
          <w:tcPr>
            <w:tcW w:w="1755" w:type="dxa"/>
            <w:vAlign w:val="center"/>
          </w:tcPr>
          <w:p w14:paraId="31236A8A" w14:textId="77777777" w:rsidR="005F0756" w:rsidRPr="005F0756" w:rsidRDefault="005F0756" w:rsidP="008021B0">
            <w:pPr>
              <w:jc w:val="center"/>
              <w:rPr>
                <w:sz w:val="20"/>
                <w:szCs w:val="20"/>
              </w:rPr>
            </w:pPr>
            <w:r w:rsidRPr="005F0756">
              <w:rPr>
                <w:sz w:val="20"/>
                <w:szCs w:val="20"/>
              </w:rPr>
              <w:t>Calendarios diseñados</w:t>
            </w:r>
          </w:p>
        </w:tc>
        <w:tc>
          <w:tcPr>
            <w:tcW w:w="6380" w:type="dxa"/>
            <w:vAlign w:val="center"/>
          </w:tcPr>
          <w:p w14:paraId="36BAECAD" w14:textId="77777777" w:rsidR="005F0756" w:rsidRPr="005F0756" w:rsidRDefault="005F0756" w:rsidP="008021B0">
            <w:pPr>
              <w:autoSpaceDE w:val="0"/>
              <w:autoSpaceDN w:val="0"/>
              <w:adjustRightInd w:val="0"/>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FE4DC1B" w14:textId="77777777" w:rsidTr="008021B0">
        <w:tc>
          <w:tcPr>
            <w:tcW w:w="1217" w:type="dxa"/>
            <w:vAlign w:val="center"/>
          </w:tcPr>
          <w:p w14:paraId="45477B21" w14:textId="77777777" w:rsidR="005F0756" w:rsidRPr="005F0756" w:rsidRDefault="005F0756" w:rsidP="008021B0">
            <w:pPr>
              <w:jc w:val="center"/>
              <w:rPr>
                <w:sz w:val="20"/>
                <w:szCs w:val="20"/>
              </w:rPr>
            </w:pPr>
            <w:r w:rsidRPr="005F0756">
              <w:rPr>
                <w:color w:val="000000" w:themeColor="text1"/>
                <w:sz w:val="20"/>
                <w:szCs w:val="20"/>
              </w:rPr>
              <w:t>Doscientas (200)</w:t>
            </w:r>
          </w:p>
        </w:tc>
        <w:tc>
          <w:tcPr>
            <w:tcW w:w="1755" w:type="dxa"/>
            <w:vAlign w:val="center"/>
          </w:tcPr>
          <w:p w14:paraId="624B762E" w14:textId="77777777" w:rsidR="005F0756" w:rsidRPr="005F0756" w:rsidRDefault="005F0756" w:rsidP="008021B0">
            <w:pPr>
              <w:jc w:val="center"/>
              <w:rPr>
                <w:sz w:val="20"/>
                <w:szCs w:val="20"/>
              </w:rPr>
            </w:pPr>
            <w:r w:rsidRPr="005F0756">
              <w:rPr>
                <w:sz w:val="20"/>
                <w:szCs w:val="20"/>
              </w:rPr>
              <w:t>Mochilas</w:t>
            </w:r>
          </w:p>
        </w:tc>
        <w:tc>
          <w:tcPr>
            <w:tcW w:w="6380" w:type="dxa"/>
            <w:vAlign w:val="center"/>
          </w:tcPr>
          <w:p w14:paraId="0401B0B6"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0A1BBD60" w14:textId="77777777" w:rsidTr="008021B0">
        <w:tc>
          <w:tcPr>
            <w:tcW w:w="1217" w:type="dxa"/>
            <w:vAlign w:val="center"/>
          </w:tcPr>
          <w:p w14:paraId="19DCD52C" w14:textId="77777777" w:rsidR="005F0756" w:rsidRPr="005F0756" w:rsidRDefault="005F0756" w:rsidP="008021B0">
            <w:pPr>
              <w:jc w:val="center"/>
              <w:rPr>
                <w:sz w:val="20"/>
                <w:szCs w:val="20"/>
              </w:rPr>
            </w:pPr>
            <w:r w:rsidRPr="005F0756">
              <w:rPr>
                <w:color w:val="000000" w:themeColor="text1"/>
                <w:sz w:val="20"/>
                <w:szCs w:val="20"/>
              </w:rPr>
              <w:t>Doscientas (200)</w:t>
            </w:r>
          </w:p>
        </w:tc>
        <w:tc>
          <w:tcPr>
            <w:tcW w:w="1755" w:type="dxa"/>
            <w:vAlign w:val="center"/>
          </w:tcPr>
          <w:p w14:paraId="47EAB8E6" w14:textId="77777777" w:rsidR="005F0756" w:rsidRPr="005F0756" w:rsidRDefault="005F0756" w:rsidP="008021B0">
            <w:pPr>
              <w:jc w:val="center"/>
              <w:rPr>
                <w:sz w:val="20"/>
                <w:szCs w:val="20"/>
              </w:rPr>
            </w:pPr>
            <w:r w:rsidRPr="005F0756">
              <w:rPr>
                <w:sz w:val="20"/>
                <w:szCs w:val="20"/>
              </w:rPr>
              <w:t>Mouse Pad</w:t>
            </w:r>
          </w:p>
        </w:tc>
        <w:tc>
          <w:tcPr>
            <w:tcW w:w="6380" w:type="dxa"/>
            <w:vAlign w:val="center"/>
          </w:tcPr>
          <w:p w14:paraId="12C42713"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EA05969" w14:textId="77777777" w:rsidTr="008021B0">
        <w:tc>
          <w:tcPr>
            <w:tcW w:w="1217" w:type="dxa"/>
            <w:vAlign w:val="center"/>
          </w:tcPr>
          <w:p w14:paraId="653CCB90" w14:textId="77777777" w:rsidR="005F0756" w:rsidRPr="005F0756" w:rsidRDefault="005F0756" w:rsidP="008021B0">
            <w:pPr>
              <w:jc w:val="center"/>
              <w:rPr>
                <w:sz w:val="20"/>
                <w:szCs w:val="20"/>
              </w:rPr>
            </w:pPr>
            <w:r w:rsidRPr="005F0756">
              <w:rPr>
                <w:color w:val="000000" w:themeColor="text1"/>
                <w:sz w:val="20"/>
                <w:szCs w:val="20"/>
              </w:rPr>
              <w:t>Cien (100)</w:t>
            </w:r>
          </w:p>
        </w:tc>
        <w:tc>
          <w:tcPr>
            <w:tcW w:w="1755" w:type="dxa"/>
            <w:vAlign w:val="center"/>
          </w:tcPr>
          <w:p w14:paraId="685A3C49" w14:textId="77777777" w:rsidR="005F0756" w:rsidRPr="005F0756" w:rsidRDefault="005F0756" w:rsidP="008021B0">
            <w:pPr>
              <w:jc w:val="center"/>
              <w:rPr>
                <w:sz w:val="20"/>
                <w:szCs w:val="20"/>
              </w:rPr>
            </w:pPr>
            <w:r w:rsidRPr="005F0756">
              <w:rPr>
                <w:sz w:val="20"/>
                <w:szCs w:val="20"/>
              </w:rPr>
              <w:t>Sombrilla</w:t>
            </w:r>
          </w:p>
        </w:tc>
        <w:tc>
          <w:tcPr>
            <w:tcW w:w="6380" w:type="dxa"/>
            <w:vAlign w:val="center"/>
          </w:tcPr>
          <w:p w14:paraId="68C7A8B7"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8F6A020" w14:textId="77777777" w:rsidTr="008021B0">
        <w:tc>
          <w:tcPr>
            <w:tcW w:w="1217" w:type="dxa"/>
            <w:vAlign w:val="center"/>
          </w:tcPr>
          <w:p w14:paraId="7892DE51" w14:textId="77777777" w:rsidR="005F0756" w:rsidRPr="005F0756" w:rsidRDefault="005F0756" w:rsidP="008021B0">
            <w:pPr>
              <w:jc w:val="center"/>
              <w:rPr>
                <w:sz w:val="20"/>
                <w:szCs w:val="20"/>
              </w:rPr>
            </w:pPr>
            <w:r w:rsidRPr="005F0756">
              <w:rPr>
                <w:color w:val="000000" w:themeColor="text1"/>
                <w:sz w:val="20"/>
                <w:szCs w:val="20"/>
              </w:rPr>
              <w:t>Cien (100)</w:t>
            </w:r>
          </w:p>
        </w:tc>
        <w:tc>
          <w:tcPr>
            <w:tcW w:w="1755" w:type="dxa"/>
            <w:vAlign w:val="center"/>
          </w:tcPr>
          <w:p w14:paraId="3567CD13" w14:textId="77777777" w:rsidR="005F0756" w:rsidRPr="005F0756" w:rsidRDefault="005F0756" w:rsidP="008021B0">
            <w:pPr>
              <w:jc w:val="center"/>
              <w:rPr>
                <w:sz w:val="20"/>
                <w:szCs w:val="20"/>
              </w:rPr>
            </w:pPr>
            <w:r w:rsidRPr="005F0756">
              <w:rPr>
                <w:sz w:val="20"/>
                <w:szCs w:val="20"/>
              </w:rPr>
              <w:t>Tazas</w:t>
            </w:r>
          </w:p>
        </w:tc>
        <w:tc>
          <w:tcPr>
            <w:tcW w:w="6380" w:type="dxa"/>
            <w:vAlign w:val="center"/>
          </w:tcPr>
          <w:p w14:paraId="6A333149" w14:textId="77777777" w:rsidR="005F0756" w:rsidRPr="005F0756" w:rsidRDefault="005F0756" w:rsidP="008021B0">
            <w:pPr>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298E52FB" w14:textId="77777777" w:rsidTr="008021B0">
        <w:tc>
          <w:tcPr>
            <w:tcW w:w="1217" w:type="dxa"/>
            <w:vAlign w:val="center"/>
          </w:tcPr>
          <w:p w14:paraId="3869C6F7" w14:textId="77777777" w:rsidR="005F0756" w:rsidRPr="005F0756" w:rsidRDefault="005F0756" w:rsidP="008021B0">
            <w:pPr>
              <w:jc w:val="center"/>
              <w:rPr>
                <w:sz w:val="20"/>
                <w:szCs w:val="20"/>
              </w:rPr>
            </w:pPr>
            <w:r w:rsidRPr="005F0756">
              <w:rPr>
                <w:color w:val="000000" w:themeColor="text1"/>
                <w:sz w:val="20"/>
                <w:szCs w:val="20"/>
              </w:rPr>
              <w:t>Cien (100)</w:t>
            </w:r>
          </w:p>
        </w:tc>
        <w:tc>
          <w:tcPr>
            <w:tcW w:w="1755" w:type="dxa"/>
            <w:vAlign w:val="center"/>
          </w:tcPr>
          <w:p w14:paraId="4D02B551" w14:textId="77777777" w:rsidR="005F0756" w:rsidRPr="005F0756" w:rsidRDefault="005F0756" w:rsidP="008021B0">
            <w:pPr>
              <w:jc w:val="center"/>
              <w:rPr>
                <w:sz w:val="20"/>
                <w:szCs w:val="20"/>
              </w:rPr>
            </w:pPr>
            <w:r w:rsidRPr="005F0756">
              <w:rPr>
                <w:sz w:val="20"/>
                <w:szCs w:val="20"/>
              </w:rPr>
              <w:t>Termo</w:t>
            </w:r>
          </w:p>
        </w:tc>
        <w:tc>
          <w:tcPr>
            <w:tcW w:w="6380" w:type="dxa"/>
            <w:vAlign w:val="center"/>
          </w:tcPr>
          <w:p w14:paraId="7BF2B81E" w14:textId="77777777" w:rsidR="005F0756" w:rsidRPr="005F0756" w:rsidRDefault="005F0756" w:rsidP="008021B0">
            <w:pPr>
              <w:tabs>
                <w:tab w:val="left" w:pos="2010"/>
              </w:tabs>
              <w:jc w:val="both"/>
              <w:rPr>
                <w:rFonts w:eastAsia="Arial Narrow"/>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46469BA1" w14:textId="77777777" w:rsidTr="008021B0">
        <w:tc>
          <w:tcPr>
            <w:tcW w:w="1217" w:type="dxa"/>
            <w:vAlign w:val="center"/>
          </w:tcPr>
          <w:p w14:paraId="5412393B" w14:textId="77777777" w:rsidR="005F0756" w:rsidRPr="005F0756" w:rsidRDefault="005F0756" w:rsidP="008021B0">
            <w:pPr>
              <w:jc w:val="center"/>
              <w:rPr>
                <w:sz w:val="20"/>
                <w:szCs w:val="20"/>
              </w:rPr>
            </w:pPr>
            <w:r w:rsidRPr="005F0756">
              <w:rPr>
                <w:sz w:val="20"/>
                <w:szCs w:val="20"/>
              </w:rPr>
              <w:t>Un (1)</w:t>
            </w:r>
          </w:p>
        </w:tc>
        <w:tc>
          <w:tcPr>
            <w:tcW w:w="1755" w:type="dxa"/>
            <w:vAlign w:val="center"/>
          </w:tcPr>
          <w:p w14:paraId="5A2A624D" w14:textId="77777777" w:rsidR="005F0756" w:rsidRPr="005F0756" w:rsidRDefault="005F0756" w:rsidP="008021B0">
            <w:pPr>
              <w:jc w:val="center"/>
              <w:rPr>
                <w:sz w:val="20"/>
                <w:szCs w:val="20"/>
              </w:rPr>
            </w:pPr>
            <w:r w:rsidRPr="005F0756">
              <w:rPr>
                <w:sz w:val="20"/>
                <w:szCs w:val="20"/>
              </w:rPr>
              <w:t>Diseño Profesional Personalizado de calendario</w:t>
            </w:r>
          </w:p>
        </w:tc>
        <w:tc>
          <w:tcPr>
            <w:tcW w:w="6380" w:type="dxa"/>
            <w:vAlign w:val="center"/>
          </w:tcPr>
          <w:p w14:paraId="270A03F5" w14:textId="77777777" w:rsidR="005F0756" w:rsidRPr="005F0756" w:rsidRDefault="005F0756" w:rsidP="008021B0">
            <w:pPr>
              <w:autoSpaceDE w:val="0"/>
              <w:autoSpaceDN w:val="0"/>
              <w:adjustRightInd w:val="0"/>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r w:rsidR="005F0756" w:rsidRPr="005F0756" w14:paraId="5C221CE5" w14:textId="77777777" w:rsidTr="008021B0">
        <w:tc>
          <w:tcPr>
            <w:tcW w:w="1217" w:type="dxa"/>
            <w:vAlign w:val="center"/>
          </w:tcPr>
          <w:p w14:paraId="1DCD5039" w14:textId="77777777" w:rsidR="005F0756" w:rsidRPr="005F0756" w:rsidRDefault="005F0756" w:rsidP="008021B0">
            <w:pPr>
              <w:jc w:val="center"/>
              <w:rPr>
                <w:sz w:val="20"/>
                <w:szCs w:val="20"/>
              </w:rPr>
            </w:pPr>
            <w:r w:rsidRPr="005F0756">
              <w:rPr>
                <w:sz w:val="20"/>
                <w:szCs w:val="20"/>
              </w:rPr>
              <w:t>Un (1)</w:t>
            </w:r>
          </w:p>
        </w:tc>
        <w:tc>
          <w:tcPr>
            <w:tcW w:w="1755" w:type="dxa"/>
            <w:vAlign w:val="center"/>
          </w:tcPr>
          <w:p w14:paraId="688B614A" w14:textId="77777777" w:rsidR="005F0756" w:rsidRPr="005F0756" w:rsidRDefault="005F0756" w:rsidP="008021B0">
            <w:pPr>
              <w:jc w:val="center"/>
              <w:rPr>
                <w:sz w:val="20"/>
                <w:szCs w:val="20"/>
              </w:rPr>
            </w:pPr>
            <w:r w:rsidRPr="005F0756">
              <w:rPr>
                <w:sz w:val="20"/>
                <w:szCs w:val="20"/>
              </w:rPr>
              <w:t>Diseño Profesional Personalizado con instalación</w:t>
            </w:r>
          </w:p>
        </w:tc>
        <w:tc>
          <w:tcPr>
            <w:tcW w:w="6380" w:type="dxa"/>
            <w:vAlign w:val="center"/>
          </w:tcPr>
          <w:p w14:paraId="462031C5" w14:textId="77777777" w:rsidR="005F0756" w:rsidRPr="005F0756" w:rsidRDefault="005F0756" w:rsidP="008021B0">
            <w:pPr>
              <w:autoSpaceDE w:val="0"/>
              <w:autoSpaceDN w:val="0"/>
              <w:adjustRightInd w:val="0"/>
              <w:jc w:val="both"/>
              <w:rPr>
                <w:sz w:val="20"/>
                <w:szCs w:val="20"/>
              </w:rPr>
            </w:pPr>
            <w:r w:rsidRPr="005F0756">
              <w:rPr>
                <w:bCs/>
                <w:sz w:val="20"/>
                <w:szCs w:val="20"/>
                <w:lang w:eastAsia="es-DO"/>
              </w:rPr>
              <w:t>Máximo seis (6) días calendarios contados a partir de la notificación de certificación por parte de la Contraloría General de la República del contrato resultante del presente proceso.</w:t>
            </w:r>
          </w:p>
        </w:tc>
      </w:tr>
    </w:tbl>
    <w:p w14:paraId="59EDD7EB" w14:textId="77777777" w:rsidR="00BB5B94" w:rsidRPr="005F0756" w:rsidRDefault="00BB5B94" w:rsidP="005F0756">
      <w:pPr>
        <w:jc w:val="both"/>
      </w:pPr>
    </w:p>
    <w:p w14:paraId="75533128" w14:textId="6CEF6E81" w:rsidR="00B51B38" w:rsidRPr="005F0756" w:rsidRDefault="00305F17" w:rsidP="00B51B38">
      <w:pPr>
        <w:jc w:val="both"/>
        <w:rPr>
          <w:b/>
          <w:bCs/>
        </w:rPr>
      </w:pPr>
      <w:r w:rsidRPr="005F0756">
        <w:rPr>
          <w:b/>
          <w:bCs/>
        </w:rPr>
        <w:t xml:space="preserve">Artículo 3. </w:t>
      </w:r>
      <w:r w:rsidR="00465CCF" w:rsidRPr="005F0756">
        <w:rPr>
          <w:b/>
          <w:bCs/>
        </w:rPr>
        <w:t xml:space="preserve">Lugar de ejecución. </w:t>
      </w:r>
      <w:r w:rsidR="005F0756" w:rsidRPr="005F0756">
        <w:t>El lugar de instalación de los letreros y de recepción de los materiales a imprimir es la sede central del Conadis ubicada en la calle Proyecto 27 de Febrero No.12, ensanche Miraflores, Santo Domingo, Distrito Nacional.</w:t>
      </w:r>
    </w:p>
    <w:p w14:paraId="01666A56" w14:textId="4ED44CE5" w:rsidR="00465CCF" w:rsidRPr="005F0756" w:rsidRDefault="00465CCF" w:rsidP="00B51B38">
      <w:pPr>
        <w:jc w:val="both"/>
      </w:pPr>
    </w:p>
    <w:p w14:paraId="6DE76F63" w14:textId="487468A2" w:rsidR="00B51B38" w:rsidRPr="005F0756" w:rsidRDefault="00305F17" w:rsidP="00B51B38">
      <w:pPr>
        <w:jc w:val="both"/>
      </w:pPr>
      <w:r w:rsidRPr="005F0756">
        <w:rPr>
          <w:b/>
          <w:bCs/>
        </w:rPr>
        <w:t xml:space="preserve">Artículo 4. </w:t>
      </w:r>
      <w:r w:rsidR="00C2117A" w:rsidRPr="005F0756">
        <w:rPr>
          <w:b/>
          <w:bCs/>
        </w:rPr>
        <w:t xml:space="preserve">Plazo </w:t>
      </w:r>
      <w:r w:rsidR="00465CCF" w:rsidRPr="005F0756">
        <w:rPr>
          <w:b/>
          <w:bCs/>
        </w:rPr>
        <w:t xml:space="preserve">de ejecución del servicio. </w:t>
      </w:r>
      <w:r w:rsidR="005F0756" w:rsidRPr="005F0756">
        <w:t xml:space="preserve">El servicio se ejecutará dentro de los plazos establecidos en </w:t>
      </w:r>
      <w:r w:rsidR="005F0756" w:rsidRPr="005F0756">
        <w:t>e</w:t>
      </w:r>
      <w:r w:rsidR="005F0756" w:rsidRPr="005F0756">
        <w:t>l Pliego</w:t>
      </w:r>
      <w:r w:rsidR="005F0756" w:rsidRPr="005F0756">
        <w:t xml:space="preserve"> de</w:t>
      </w:r>
      <w:r w:rsidR="005F0756" w:rsidRPr="005F0756">
        <w:t xml:space="preserve"> condiciones</w:t>
      </w:r>
      <w:r w:rsidR="005F0756" w:rsidRPr="005F0756">
        <w:t xml:space="preserve"> del proceso que nos ocupa, determinados</w:t>
      </w:r>
      <w:r w:rsidR="005F0756" w:rsidRPr="005F0756">
        <w:t xml:space="preserve"> en el numeral 7 referente a “Cronograma de ejecución y/o entrega” o en su defecto en el cronograma de entrega propuesto por el oferente adjudicado en su oferta técnica, siempre y cuando este haya sido aprobado por el Conadis.</w:t>
      </w:r>
    </w:p>
    <w:p w14:paraId="7A15ACF0" w14:textId="77777777" w:rsidR="00465CCF" w:rsidRPr="005F0756" w:rsidRDefault="00465CCF" w:rsidP="00465CCF">
      <w:pPr>
        <w:jc w:val="both"/>
      </w:pPr>
    </w:p>
    <w:p w14:paraId="2C987DCE" w14:textId="380F9D57" w:rsidR="00465CCF" w:rsidRPr="005F0756" w:rsidRDefault="0052760A" w:rsidP="00465CCF">
      <w:pPr>
        <w:jc w:val="both"/>
      </w:pPr>
      <w:r w:rsidRPr="005F0756">
        <w:rPr>
          <w:b/>
          <w:bCs/>
        </w:rPr>
        <w:t>Párrafo I</w:t>
      </w:r>
      <w:r w:rsidR="00465CCF" w:rsidRPr="005F0756">
        <w:rPr>
          <w:b/>
          <w:bCs/>
        </w:rPr>
        <w:t>:</w:t>
      </w:r>
      <w:r w:rsidR="00465CCF" w:rsidRPr="005F0756">
        <w:t xml:space="preserve"> El plazo de ejecución se mantendrá invariable, a menos que se conceda una prórroga por motivo de caso fortuito o fuer</w:t>
      </w:r>
      <w:r w:rsidR="009807F1" w:rsidRPr="005F0756">
        <w:t>z</w:t>
      </w:r>
      <w:r w:rsidR="00465CCF" w:rsidRPr="005F0756">
        <w:t>a mayor.</w:t>
      </w:r>
    </w:p>
    <w:p w14:paraId="711F232C" w14:textId="77777777" w:rsidR="00465CCF" w:rsidRPr="005F0756" w:rsidRDefault="00465CCF" w:rsidP="00465CCF">
      <w:pPr>
        <w:widowControl w:val="0"/>
        <w:jc w:val="both"/>
      </w:pPr>
    </w:p>
    <w:p w14:paraId="4821B03D" w14:textId="6EF6DC6F" w:rsidR="00465CCF" w:rsidRPr="005F0756" w:rsidRDefault="00305F17" w:rsidP="004E576C">
      <w:pPr>
        <w:jc w:val="both"/>
      </w:pPr>
      <w:r w:rsidRPr="005F0756">
        <w:rPr>
          <w:b/>
          <w:bCs/>
        </w:rPr>
        <w:t xml:space="preserve">Artículo 5. </w:t>
      </w:r>
      <w:r w:rsidR="00465CCF" w:rsidRPr="005F0756">
        <w:rPr>
          <w:b/>
          <w:bCs/>
        </w:rPr>
        <w:t xml:space="preserve">Monto del contrato. </w:t>
      </w:r>
      <w:r w:rsidR="00465CCF" w:rsidRPr="005F0756">
        <w:rPr>
          <w:b/>
        </w:rPr>
        <w:t>LAS PARTES</w:t>
      </w:r>
      <w:r w:rsidR="00465CCF" w:rsidRPr="005F0756">
        <w:t xml:space="preserve"> convienen que el monto a pagar por los servicios objeto de este Contrato, asciende a la suma de</w:t>
      </w:r>
      <w:r w:rsidR="00465CCF" w:rsidRPr="005F0756">
        <w:rPr>
          <w:color w:val="FF0000"/>
        </w:rPr>
        <w:t xml:space="preserve"> </w:t>
      </w:r>
      <w:r w:rsidR="00B51B38" w:rsidRPr="005F0756">
        <w:rPr>
          <w:b/>
          <w:color w:val="800000"/>
        </w:rPr>
        <w:t>[escribir en letras y números]</w:t>
      </w:r>
      <w:r w:rsidR="00465CCF" w:rsidRPr="005F0756">
        <w:t>, como única contraprestación.</w:t>
      </w:r>
    </w:p>
    <w:p w14:paraId="4F72DFD6" w14:textId="77777777" w:rsidR="00465CCF" w:rsidRPr="005F0756" w:rsidRDefault="00465CCF" w:rsidP="00465CCF">
      <w:pPr>
        <w:pStyle w:val="Prrafodelista"/>
        <w:ind w:left="1190"/>
      </w:pPr>
    </w:p>
    <w:p w14:paraId="0502001E" w14:textId="77777777" w:rsidR="00465CCF" w:rsidRPr="005F0756" w:rsidRDefault="00465CCF" w:rsidP="00465CCF">
      <w:pPr>
        <w:jc w:val="both"/>
        <w:rPr>
          <w:b/>
          <w:bCs/>
        </w:rPr>
      </w:pPr>
      <w:r w:rsidRPr="005F0756">
        <w:rPr>
          <w:b/>
          <w:bCs/>
        </w:rPr>
        <w:t>Párrafo</w:t>
      </w:r>
      <w:r w:rsidRPr="005F0756">
        <w:t>: En el presupuesto que figura como anexo a este Contrato, se presentan el detalle del costo del servicio a realizar.</w:t>
      </w:r>
    </w:p>
    <w:p w14:paraId="38CB3D8A" w14:textId="77777777" w:rsidR="00465CCF" w:rsidRPr="005F0756" w:rsidRDefault="00465CCF" w:rsidP="00465CCF">
      <w:pPr>
        <w:pStyle w:val="Prrafodelista"/>
        <w:ind w:left="567"/>
        <w:jc w:val="both"/>
      </w:pPr>
    </w:p>
    <w:p w14:paraId="6804AB46" w14:textId="0F29EB16" w:rsidR="00465CCF" w:rsidRPr="005F0756" w:rsidRDefault="00305F17" w:rsidP="004E576C">
      <w:pPr>
        <w:jc w:val="both"/>
        <w:rPr>
          <w:b/>
          <w:bCs/>
        </w:rPr>
      </w:pPr>
      <w:r w:rsidRPr="005F0756">
        <w:rPr>
          <w:b/>
          <w:bCs/>
        </w:rPr>
        <w:t xml:space="preserve">Artículo 6. </w:t>
      </w:r>
      <w:r w:rsidR="00465CCF" w:rsidRPr="005F0756">
        <w:rPr>
          <w:b/>
          <w:bCs/>
        </w:rPr>
        <w:t>Formas y condiciones de pago</w:t>
      </w:r>
      <w:r w:rsidR="0052760A" w:rsidRPr="005F0756">
        <w:rPr>
          <w:rStyle w:val="Refdenotaalpie"/>
          <w:b/>
          <w:bCs/>
        </w:rPr>
        <w:footnoteReference w:id="4"/>
      </w:r>
      <w:r w:rsidR="00465CCF" w:rsidRPr="005F0756">
        <w:rPr>
          <w:b/>
          <w:bCs/>
        </w:rPr>
        <w:t xml:space="preserve">. </w:t>
      </w:r>
      <w:r w:rsidR="00465CCF" w:rsidRPr="005F0756">
        <w:t>La forma y condiciones de pago del presente contrato son las siguiente</w:t>
      </w:r>
      <w:r w:rsidR="0052760A" w:rsidRPr="005F0756">
        <w:t>s</w:t>
      </w:r>
      <w:r w:rsidR="00465CCF" w:rsidRPr="005F0756">
        <w:t>:</w:t>
      </w:r>
    </w:p>
    <w:p w14:paraId="5339A9B8" w14:textId="77777777" w:rsidR="008D37B8" w:rsidRDefault="008D37B8" w:rsidP="00465CCF">
      <w:pPr>
        <w:jc w:val="both"/>
      </w:pPr>
    </w:p>
    <w:p w14:paraId="2F459C6E" w14:textId="77777777" w:rsidR="005D3785" w:rsidRDefault="005D3785" w:rsidP="005D3785">
      <w:pPr>
        <w:jc w:val="both"/>
      </w:pPr>
      <w:r>
        <w:t>El Conadis procederá a realizar los pagos en un tiempo estimado de treinta (30) a cuarenta y cinco (45) días luego de recibida la factura con número de Comprobante Fiscal Gubernamental en el Departamento de Contabilidad, luego de realizadas las entregas establecidas en el cronograma de entrega detallado en este pliego, ya que la institución realiza los pagos mediante transferencias bancarias soportados en libramientos. Para la realización de este pago el adjudicatario debe estar al día en las obligaciones fiscales (DGII, TSS).</w:t>
      </w:r>
    </w:p>
    <w:p w14:paraId="1C8F0792" w14:textId="77777777" w:rsidR="005D3785" w:rsidRDefault="005D3785" w:rsidP="005D3785">
      <w:pPr>
        <w:jc w:val="both"/>
      </w:pPr>
    </w:p>
    <w:p w14:paraId="0868DDA7" w14:textId="252DAE7B" w:rsidR="005D3785" w:rsidRPr="00772E93" w:rsidRDefault="005D3785" w:rsidP="005D3785">
      <w:pPr>
        <w:jc w:val="both"/>
      </w:pPr>
      <w:r>
        <w:t xml:space="preserve">En </w:t>
      </w:r>
      <w:r w:rsidRPr="00772E93">
        <w:t xml:space="preserve">caso de que el oferente que resulte adjudicado estés debidamente certificado como MiPyMe’s y opte por el pago del anticipo de que trata el numeral 6 de </w:t>
      </w:r>
      <w:r w:rsidRPr="00772E93">
        <w:t xml:space="preserve">la sección III del pliego </w:t>
      </w:r>
      <w:r w:rsidRPr="00772E93">
        <w:t>referente a Anticipo y Garantía de buen uso del anticipo, correspondiente al veinte por ciento (20%) del valor del contrato, la suma restante será pagada conforme se establece en el párrafo que antecede.</w:t>
      </w:r>
    </w:p>
    <w:p w14:paraId="223D591C" w14:textId="77777777" w:rsidR="0081335F" w:rsidRPr="00772E93" w:rsidRDefault="0081335F" w:rsidP="005D3785">
      <w:pPr>
        <w:pStyle w:val="Textoindependiente"/>
        <w:spacing w:line="254" w:lineRule="auto"/>
        <w:ind w:right="6"/>
        <w:rPr>
          <w:w w:val="105"/>
        </w:rPr>
      </w:pPr>
    </w:p>
    <w:p w14:paraId="3421DD1A" w14:textId="4598D661" w:rsidR="008D37B8" w:rsidRPr="00772E93" w:rsidRDefault="008D37B8" w:rsidP="008D37B8">
      <w:pPr>
        <w:pStyle w:val="Textoindependiente"/>
        <w:spacing w:line="254" w:lineRule="auto"/>
        <w:ind w:right="6"/>
        <w:rPr>
          <w:w w:val="105"/>
        </w:rPr>
      </w:pPr>
      <w:r w:rsidRPr="00772E93">
        <w:rPr>
          <w:w w:val="105"/>
        </w:rPr>
        <w:t xml:space="preserve">Sobre el pago de impuestos, </w:t>
      </w:r>
      <w:r w:rsidR="0081335F" w:rsidRPr="00772E93">
        <w:rPr>
          <w:w w:val="105"/>
        </w:rPr>
        <w:t>el oferente que resulte adjudicado</w:t>
      </w:r>
      <w:r w:rsidRPr="00772E93">
        <w:rPr>
          <w:w w:val="105"/>
        </w:rPr>
        <w:t xml:space="preserve"> no estará exenta de ningún pago de impuestos y por tanto será la única responsable por el pago de los gravámenes sobre las sumas percibidas bajo el mismo, detalladas previamente.</w:t>
      </w:r>
    </w:p>
    <w:p w14:paraId="1F8CCAA3" w14:textId="77777777" w:rsidR="00465CCF" w:rsidRPr="00772E93" w:rsidRDefault="00465CCF" w:rsidP="00465CCF"/>
    <w:p w14:paraId="774694F8" w14:textId="77777777" w:rsidR="00465CCF" w:rsidRPr="00772E93" w:rsidRDefault="00465CCF" w:rsidP="00465CCF">
      <w:pPr>
        <w:jc w:val="both"/>
        <w:rPr>
          <w:b/>
          <w:bCs/>
        </w:rPr>
      </w:pPr>
      <w:r w:rsidRPr="00772E93">
        <w:rPr>
          <w:b/>
          <w:bCs/>
        </w:rPr>
        <w:t>Párrafo:</w:t>
      </w:r>
      <w:r w:rsidRPr="00772E93">
        <w:t xml:space="preserve"> No está permitido que </w:t>
      </w:r>
      <w:r w:rsidRPr="00772E93">
        <w:rPr>
          <w:b/>
          <w:bCs/>
        </w:rPr>
        <w:t>EL PROVEEDOR</w:t>
      </w:r>
      <w:r w:rsidRPr="00772E93">
        <w:t xml:space="preserve"> reciba el pago total del servicio sin que el objeto del contrato se haya cumplido a entera satisfacción de </w:t>
      </w:r>
      <w:r w:rsidRPr="00772E93">
        <w:rPr>
          <w:b/>
          <w:bCs/>
        </w:rPr>
        <w:t xml:space="preserve">LA INSTITUCIÓN CONTRATANTE. </w:t>
      </w:r>
    </w:p>
    <w:p w14:paraId="694D4245" w14:textId="77777777" w:rsidR="00465CCF" w:rsidRPr="004A05C9" w:rsidRDefault="00465CCF" w:rsidP="004A05C9">
      <w:pPr>
        <w:jc w:val="both"/>
        <w:rPr>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2C5BA9E1" w:rsidR="00E1583C" w:rsidRPr="0070240D" w:rsidRDefault="00305F17" w:rsidP="004E576C">
      <w:pPr>
        <w:jc w:val="both"/>
        <w:rPr>
          <w:b/>
          <w:bCs/>
        </w:rPr>
      </w:pPr>
      <w:r w:rsidRPr="0070240D">
        <w:rPr>
          <w:b/>
          <w:bCs/>
        </w:rPr>
        <w:lastRenderedPageBreak/>
        <w:t xml:space="preserve">Artículo 8. </w:t>
      </w:r>
      <w:r w:rsidR="00E1583C" w:rsidRPr="0070240D">
        <w:rPr>
          <w:b/>
          <w:bCs/>
        </w:rPr>
        <w:t xml:space="preserve">Vigencia del contrato. </w:t>
      </w:r>
      <w:r w:rsidR="00E1583C" w:rsidRPr="0070240D">
        <w:t>La vigencia del Contrato será de</w:t>
      </w:r>
      <w:r w:rsidR="004A05C9">
        <w:t xml:space="preserve"> un (1) año </w:t>
      </w:r>
      <w:r w:rsidR="00E1583C" w:rsidRPr="0070240D">
        <w:t xml:space="preserve">contado a partir de la fecha de la suscripción del mismo, específicamente hasta </w:t>
      </w:r>
      <w:r w:rsidR="00E1583C" w:rsidRPr="0070240D">
        <w:rPr>
          <w:b/>
          <w:color w:val="800000"/>
        </w:rPr>
        <w:t>[insertar fecha exacta expresado en día/mes/año].</w:t>
      </w:r>
      <w:r w:rsidR="00E1583C" w:rsidRPr="0070240D">
        <w:t xml:space="preserve">  </w:t>
      </w:r>
    </w:p>
    <w:p w14:paraId="18243AB1" w14:textId="77777777" w:rsidR="00465CCF" w:rsidRPr="004A05C9" w:rsidRDefault="00465CCF" w:rsidP="004A05C9">
      <w:pPr>
        <w:jc w:val="both"/>
        <w:rPr>
          <w:b/>
          <w:bCs/>
        </w:rPr>
      </w:pPr>
    </w:p>
    <w:p w14:paraId="40EC5D76" w14:textId="01B6CD67" w:rsidR="00465CCF" w:rsidRPr="0070240D" w:rsidRDefault="00305F17" w:rsidP="004E576C">
      <w:pPr>
        <w:jc w:val="both"/>
        <w:rPr>
          <w:rFonts w:eastAsiaTheme="minorHAnsi"/>
          <w:lang w:eastAsia="en-US"/>
        </w:rPr>
      </w:pPr>
      <w:r w:rsidRPr="0070240D">
        <w:rPr>
          <w:b/>
          <w:bCs/>
        </w:rPr>
        <w:t xml:space="preserve">Artículo </w:t>
      </w:r>
      <w:r w:rsidR="004A05C9">
        <w:rPr>
          <w:b/>
          <w:bCs/>
        </w:rPr>
        <w:t>9</w:t>
      </w:r>
      <w:r w:rsidRPr="0070240D">
        <w:rPr>
          <w:b/>
          <w:bCs/>
        </w:rPr>
        <w:t xml:space="preserve">.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w:t>
      </w:r>
      <w:r w:rsidR="00772E93">
        <w:t xml:space="preserve">l </w:t>
      </w:r>
      <w:r w:rsidR="00465CCF" w:rsidRPr="0070240D">
        <w:t xml:space="preserve"> </w:t>
      </w:r>
      <w:r w:rsidR="00772E93" w:rsidRPr="00772E93">
        <w:rPr>
          <w:b/>
          <w:bCs/>
        </w:rPr>
        <w:t>CONADIS</w:t>
      </w:r>
      <w:r w:rsidR="00465CCF" w:rsidRPr="0070240D">
        <w:t xml:space="preserve"> estará a cargo</w:t>
      </w:r>
      <w:r w:rsidR="00E13C4E">
        <w:t xml:space="preserve"> de los señores </w:t>
      </w:r>
      <w:r w:rsidR="0081335F" w:rsidRPr="0081335F">
        <w:rPr>
          <w:i/>
          <w:iCs/>
        </w:rPr>
        <w:t>J</w:t>
      </w:r>
      <w:r w:rsidR="00772E93">
        <w:rPr>
          <w:i/>
          <w:iCs/>
        </w:rPr>
        <w:t xml:space="preserve">osenio Tibrey Soriano, José Alberto Mateo Sandoval y </w:t>
      </w:r>
      <w:r w:rsidR="0081335F" w:rsidRPr="0081335F">
        <w:rPr>
          <w:i/>
          <w:iCs/>
        </w:rPr>
        <w:t>José Luís Jáquez Hernández</w:t>
      </w:r>
      <w:r w:rsidR="00E13C4E">
        <w:t>.</w:t>
      </w:r>
    </w:p>
    <w:p w14:paraId="46CA4472" w14:textId="77777777" w:rsidR="00465CCF" w:rsidRPr="00772E93" w:rsidRDefault="00465CCF" w:rsidP="00465CCF">
      <w:pPr>
        <w:autoSpaceDE w:val="0"/>
        <w:autoSpaceDN w:val="0"/>
        <w:adjustRightInd w:val="0"/>
        <w:jc w:val="both"/>
        <w:rPr>
          <w:rFonts w:eastAsiaTheme="minorHAnsi"/>
          <w:lang w:eastAsia="en-US"/>
        </w:rPr>
      </w:pPr>
    </w:p>
    <w:p w14:paraId="58B09551" w14:textId="61BB18B8" w:rsidR="00465CCF" w:rsidRPr="00772E93" w:rsidRDefault="00465CCF" w:rsidP="00465CCF">
      <w:pPr>
        <w:autoSpaceDE w:val="0"/>
        <w:autoSpaceDN w:val="0"/>
        <w:adjustRightInd w:val="0"/>
        <w:jc w:val="both"/>
        <w:rPr>
          <w:rFonts w:eastAsiaTheme="minorHAnsi"/>
          <w:lang w:eastAsia="en-US"/>
        </w:rPr>
      </w:pPr>
      <w:r w:rsidRPr="00772E93">
        <w:rPr>
          <w:rFonts w:eastAsiaTheme="minorHAnsi"/>
          <w:b/>
          <w:bCs/>
          <w:lang w:eastAsia="en-US"/>
        </w:rPr>
        <w:t>Párrafo:</w:t>
      </w:r>
      <w:r w:rsidRPr="00772E93">
        <w:rPr>
          <w:rFonts w:eastAsiaTheme="minorHAnsi"/>
          <w:lang w:eastAsia="en-US"/>
        </w:rPr>
        <w:t xml:space="preserve"> </w:t>
      </w:r>
      <w:r w:rsidRPr="00772E93">
        <w:rPr>
          <w:rFonts w:eastAsiaTheme="minorHAnsi"/>
          <w:b/>
          <w:bCs/>
          <w:lang w:eastAsia="en-US"/>
        </w:rPr>
        <w:t>EL PROVEEDOR</w:t>
      </w:r>
      <w:r w:rsidRPr="00772E93">
        <w:rPr>
          <w:rFonts w:eastAsiaTheme="minorHAnsi"/>
          <w:lang w:eastAsia="en-US"/>
        </w:rPr>
        <w:t xml:space="preserve"> reconoce y acepta que </w:t>
      </w:r>
      <w:bookmarkStart w:id="1" w:name="_Hlk194678748"/>
      <w:r w:rsidR="00E13C4E" w:rsidRPr="00772E93">
        <w:rPr>
          <w:rFonts w:eastAsiaTheme="minorHAnsi"/>
          <w:lang w:eastAsia="en-US"/>
        </w:rPr>
        <w:t xml:space="preserve">los </w:t>
      </w:r>
      <w:r w:rsidR="00E13C4E" w:rsidRPr="00772E93">
        <w:t xml:space="preserve">miembros del equipo responsable </w:t>
      </w:r>
      <w:bookmarkEnd w:id="1"/>
      <w:r w:rsidR="00E13C4E" w:rsidRPr="00772E93">
        <w:t>de la gestión del contrato</w:t>
      </w:r>
      <w:r w:rsidRPr="00772E93">
        <w:rPr>
          <w:rFonts w:eastAsiaTheme="minorHAnsi"/>
          <w:lang w:eastAsia="en-US"/>
        </w:rPr>
        <w:t xml:space="preserve"> podrá</w:t>
      </w:r>
      <w:r w:rsidR="00E13C4E" w:rsidRPr="00772E93">
        <w:rPr>
          <w:rFonts w:eastAsiaTheme="minorHAnsi"/>
          <w:lang w:eastAsia="en-US"/>
        </w:rPr>
        <w:t>n</w:t>
      </w:r>
      <w:r w:rsidRPr="00772E93">
        <w:rPr>
          <w:rFonts w:eastAsiaTheme="minorHAnsi"/>
          <w:lang w:eastAsia="en-US"/>
        </w:rPr>
        <w:t xml:space="preserve"> definir directrices, lineamientos y efectuar </w:t>
      </w:r>
      <w:r w:rsidR="00A32E0C" w:rsidRPr="00772E93">
        <w:rPr>
          <w:rFonts w:eastAsiaTheme="minorHAnsi"/>
          <w:lang w:eastAsia="en-US"/>
        </w:rPr>
        <w:t xml:space="preserve">el </w:t>
      </w:r>
      <w:r w:rsidRPr="00772E93">
        <w:rPr>
          <w:rFonts w:eastAsiaTheme="minorHAnsi"/>
          <w:lang w:eastAsia="en-US"/>
        </w:rPr>
        <w:t>seguimiento y monitoreo al cumplimiento del Contrato en representación de</w:t>
      </w:r>
      <w:r w:rsidR="00E13C4E" w:rsidRPr="00772E93">
        <w:rPr>
          <w:rFonts w:eastAsiaTheme="minorHAnsi"/>
          <w:lang w:eastAsia="en-US"/>
        </w:rPr>
        <w:t xml:space="preserve">l </w:t>
      </w:r>
      <w:r w:rsidR="00772E93" w:rsidRPr="00772E93">
        <w:rPr>
          <w:rFonts w:eastAsiaTheme="minorHAnsi"/>
          <w:b/>
          <w:bCs/>
          <w:lang w:eastAsia="en-US"/>
        </w:rPr>
        <w:t>CONADIS</w:t>
      </w:r>
      <w:r w:rsidRPr="00772E93">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7B278BD6" w:rsidR="00465CCF" w:rsidRPr="0070240D" w:rsidRDefault="00305F17" w:rsidP="004E576C">
      <w:pPr>
        <w:jc w:val="both"/>
        <w:rPr>
          <w:rFonts w:eastAsiaTheme="minorHAnsi"/>
          <w:color w:val="4E4D4D"/>
          <w:lang w:eastAsia="en-US"/>
        </w:rPr>
      </w:pPr>
      <w:r w:rsidRPr="0070240D">
        <w:rPr>
          <w:b/>
          <w:bCs/>
        </w:rPr>
        <w:t>Artículo 1</w:t>
      </w:r>
      <w:r w:rsidR="00E13C4E">
        <w:rPr>
          <w:b/>
          <w:bCs/>
        </w:rPr>
        <w:t>0</w:t>
      </w:r>
      <w:r w:rsidRPr="0070240D">
        <w:rPr>
          <w:b/>
          <w:bCs/>
        </w:rPr>
        <w:t xml:space="preserve">.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 siguiente: </w:t>
      </w:r>
    </w:p>
    <w:p w14:paraId="464BEE28" w14:textId="77777777" w:rsidR="00465CCF" w:rsidRPr="0070240D" w:rsidRDefault="00465CCF" w:rsidP="00465CCF">
      <w:pPr>
        <w:pStyle w:val="Prrafodelista"/>
        <w:ind w:left="567"/>
        <w:jc w:val="both"/>
        <w:rPr>
          <w:rFonts w:eastAsiaTheme="minorHAnsi"/>
          <w:color w:val="4E4D4D"/>
          <w:lang w:eastAsia="en-US"/>
        </w:rPr>
      </w:pPr>
    </w:p>
    <w:p w14:paraId="0DA83796" w14:textId="184E753C"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w:t>
      </w:r>
      <w:r w:rsidR="00E13C4E">
        <w:t xml:space="preserve"> cuarenta y cinco (45) días</w:t>
      </w:r>
      <w:r w:rsidRPr="0070240D">
        <w:rPr>
          <w:b/>
          <w:color w:val="800000"/>
          <w:vertAlign w:val="superscript"/>
        </w:rPr>
        <w:footnoteReference w:id="5"/>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22EAFD0B" w14:textId="77777777" w:rsidR="00465CCF" w:rsidRPr="0070240D" w:rsidRDefault="00465CCF" w:rsidP="00E13C4E"/>
    <w:p w14:paraId="2BFA51E9" w14:textId="263D0558" w:rsidR="00465CCF" w:rsidRPr="0070240D" w:rsidRDefault="00305F17" w:rsidP="004E576C">
      <w:pPr>
        <w:jc w:val="both"/>
        <w:rPr>
          <w:rFonts w:eastAsiaTheme="minorHAnsi"/>
          <w:lang w:eastAsia="en-US"/>
        </w:rPr>
      </w:pPr>
      <w:r w:rsidRPr="0070240D">
        <w:rPr>
          <w:b/>
          <w:bCs/>
        </w:rPr>
        <w:t>Artículo 1</w:t>
      </w:r>
      <w:r w:rsidR="00E13C4E">
        <w:rPr>
          <w:b/>
          <w:bCs/>
        </w:rPr>
        <w:t>1</w:t>
      </w:r>
      <w:r w:rsidRPr="0070240D">
        <w:rPr>
          <w:b/>
          <w:bCs/>
        </w:rPr>
        <w:t xml:space="preserve">.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w:t>
      </w:r>
      <w:r w:rsidR="00126DAD">
        <w:rPr>
          <w:rFonts w:eastAsiaTheme="minorHAnsi"/>
          <w:lang w:eastAsia="en-US"/>
        </w:rPr>
        <w:t>a</w:t>
      </w:r>
      <w:r w:rsidR="00465CCF" w:rsidRPr="0070240D">
        <w:rPr>
          <w:rFonts w:eastAsiaTheme="minorHAnsi"/>
          <w:lang w:eastAsia="en-US"/>
        </w:rPr>
        <w:t xml:space="preserve">s </w:t>
      </w:r>
      <w:r w:rsidR="00E13C4E">
        <w:rPr>
          <w:rFonts w:eastAsiaTheme="minorHAnsi"/>
          <w:lang w:eastAsia="en-US"/>
        </w:rPr>
        <w:t>especificaciones técnicas</w:t>
      </w:r>
      <w:r w:rsidR="00465CCF" w:rsidRPr="0070240D">
        <w:rPr>
          <w:rFonts w:eastAsiaTheme="minorHAnsi"/>
          <w:lang w:eastAsia="en-US"/>
        </w:rPr>
        <w:t>.</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4D29FA6B"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 xml:space="preserve">vía </w:t>
      </w:r>
      <w:r w:rsidR="00E13C4E">
        <w:t xml:space="preserve">los </w:t>
      </w:r>
      <w:r w:rsidR="00E13C4E" w:rsidRPr="00E13C4E">
        <w:t>miembros del equipo responsable de la gestión del contrato</w:t>
      </w:r>
      <w:r w:rsidR="00E13C4E">
        <w:t>.</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lastRenderedPageBreak/>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28F0A503" w:rsidR="00E1583C" w:rsidRPr="0070240D" w:rsidRDefault="00305F17" w:rsidP="004E576C">
      <w:pPr>
        <w:jc w:val="both"/>
      </w:pPr>
      <w:r w:rsidRPr="0070240D">
        <w:rPr>
          <w:b/>
          <w:bCs/>
        </w:rPr>
        <w:t>Artículo 1</w:t>
      </w:r>
      <w:r w:rsidR="00E13C4E">
        <w:rPr>
          <w:b/>
          <w:bCs/>
        </w:rPr>
        <w:t>2</w:t>
      </w:r>
      <w:r w:rsidRPr="0070240D">
        <w:rPr>
          <w:b/>
          <w:bCs/>
        </w:rPr>
        <w:t xml:space="preserve">. </w:t>
      </w:r>
      <w:r w:rsidR="00E1583C" w:rsidRPr="0070240D">
        <w:rPr>
          <w:rFonts w:eastAsiaTheme="minorHAnsi"/>
          <w:b/>
          <w:bCs/>
          <w:lang w:eastAsia="en-US"/>
        </w:rPr>
        <w:t>Personal para la prestación del servicio</w:t>
      </w:r>
      <w:r w:rsidR="00E13C4E">
        <w:rPr>
          <w:rFonts w:eastAsiaTheme="minorHAnsi"/>
          <w:b/>
          <w:bCs/>
          <w:lang w:eastAsia="en-US"/>
        </w:rPr>
        <w:t>.</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7338C8B7" w:rsidR="00465CCF" w:rsidRPr="0070240D" w:rsidRDefault="00305F17" w:rsidP="004E576C">
      <w:pPr>
        <w:jc w:val="both"/>
        <w:rPr>
          <w:b/>
          <w:bCs/>
        </w:rPr>
      </w:pPr>
      <w:r w:rsidRPr="0070240D">
        <w:rPr>
          <w:b/>
          <w:bCs/>
        </w:rPr>
        <w:t>Artículo 1</w:t>
      </w:r>
      <w:r w:rsidR="00370CE1">
        <w:rPr>
          <w:b/>
          <w:bCs/>
        </w:rPr>
        <w:t>3</w:t>
      </w:r>
      <w:r w:rsidRPr="0070240D">
        <w:rPr>
          <w:b/>
          <w:bCs/>
        </w:rPr>
        <w:t xml:space="preserve">.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14ED25CF" w:rsidR="00465CCF" w:rsidRPr="0070240D" w:rsidRDefault="00305F17" w:rsidP="004E576C">
      <w:pPr>
        <w:jc w:val="both"/>
      </w:pPr>
      <w:bookmarkStart w:id="2" w:name="_Toc81963358"/>
      <w:r w:rsidRPr="0070240D">
        <w:rPr>
          <w:b/>
          <w:bCs/>
        </w:rPr>
        <w:t>Artículo 1</w:t>
      </w:r>
      <w:r w:rsidR="00370CE1">
        <w:rPr>
          <w:b/>
          <w:bCs/>
        </w:rPr>
        <w:t>4</w:t>
      </w:r>
      <w:r w:rsidRPr="0070240D">
        <w:rPr>
          <w:b/>
          <w:bCs/>
        </w:rPr>
        <w:t xml:space="preserve">.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15B339D3" w:rsidR="00465CCF" w:rsidRPr="0070240D" w:rsidRDefault="00305F17" w:rsidP="004E576C">
      <w:pPr>
        <w:jc w:val="both"/>
      </w:pPr>
      <w:r w:rsidRPr="0070240D">
        <w:rPr>
          <w:b/>
          <w:bCs/>
        </w:rPr>
        <w:t>Artículo 1</w:t>
      </w:r>
      <w:r w:rsidR="00370CE1">
        <w:rPr>
          <w:b/>
          <w:bCs/>
        </w:rPr>
        <w:t>5</w:t>
      </w:r>
      <w:r w:rsidRPr="0070240D">
        <w:rPr>
          <w:b/>
          <w:bCs/>
        </w:rPr>
        <w:t xml:space="preserve">. </w:t>
      </w:r>
      <w:r w:rsidR="00465CCF" w:rsidRPr="0070240D">
        <w:rPr>
          <w:b/>
          <w:bCs/>
        </w:rPr>
        <w:t xml:space="preserve">Indemnidad </w:t>
      </w:r>
      <w:bookmarkEnd w:id="2"/>
      <w:r w:rsidR="00465CCF" w:rsidRPr="0070240D">
        <w:rPr>
          <w:b/>
          <w:bCs/>
        </w:rPr>
        <w:t>y Responsabilidad Civil. EL PROVEEDOR</w:t>
      </w:r>
      <w:r w:rsidR="00465CCF" w:rsidRPr="0070240D">
        <w:t xml:space="preserve"> será el único responsable por los daños y perjuicios causados a las personas que laboren en la </w:t>
      </w:r>
      <w:r w:rsidR="00465CCF" w:rsidRPr="0070240D">
        <w:lastRenderedPageBreak/>
        <w:t xml:space="preserve">prestación de los servicios y por todos los daños y perjuicios que puedan causar a terceras 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1A78DF1" w:rsidR="00EA3C49" w:rsidRDefault="00305F17" w:rsidP="00EA3C49">
      <w:pPr>
        <w:jc w:val="both"/>
        <w:rPr>
          <w:b/>
          <w:color w:val="800000"/>
        </w:rPr>
      </w:pPr>
      <w:r w:rsidRPr="0070240D">
        <w:rPr>
          <w:b/>
          <w:bCs/>
        </w:rPr>
        <w:t>Artículo 1</w:t>
      </w:r>
      <w:r w:rsidR="00370CE1">
        <w:rPr>
          <w:b/>
          <w:bCs/>
        </w:rPr>
        <w:t>6</w:t>
      </w:r>
      <w:r w:rsidRPr="0070240D">
        <w:rPr>
          <w:b/>
          <w:bCs/>
        </w:rPr>
        <w:t>. D</w:t>
      </w:r>
      <w:r w:rsidR="00EA3C49" w:rsidRPr="0070240D">
        <w:rPr>
          <w:b/>
          <w:bCs/>
        </w:rPr>
        <w:t xml:space="preserve">efiniciones. </w:t>
      </w:r>
      <w:r w:rsidR="00EA3C49" w:rsidRPr="0070240D">
        <w:t xml:space="preserve">En </w:t>
      </w:r>
      <w:r w:rsidR="00EA3C49" w:rsidRPr="00E37F83">
        <w:t xml:space="preserve">adición a las definiciones previstas en numeral 2) del pliego de condiciones del </w:t>
      </w:r>
      <w:r w:rsidR="00E13C4E" w:rsidRPr="00E37F83">
        <w:t>procedimiento ordinario mediante Comp</w:t>
      </w:r>
      <w:r w:rsidR="0081335F" w:rsidRPr="00E37F83">
        <w:t>a</w:t>
      </w:r>
      <w:r w:rsidR="00E13C4E" w:rsidRPr="00E37F83">
        <w:t>ra</w:t>
      </w:r>
      <w:r w:rsidR="0081335F" w:rsidRPr="00E37F83">
        <w:t xml:space="preserve">ción de Precios </w:t>
      </w:r>
      <w:r w:rsidR="00E13C4E" w:rsidRPr="00E37F83">
        <w:t xml:space="preserve">para la </w:t>
      </w:r>
      <w:r w:rsidR="00E13C4E" w:rsidRPr="00E37F83">
        <w:rPr>
          <w:b/>
          <w:bCs/>
          <w:i/>
          <w:iCs/>
        </w:rPr>
        <w:t>“</w:t>
      </w:r>
      <w:r w:rsidR="0081335F" w:rsidRPr="00E37F83">
        <w:rPr>
          <w:b/>
          <w:bCs/>
          <w:i/>
          <w:iCs/>
        </w:rPr>
        <w:t>Contratación Servicios de D</w:t>
      </w:r>
      <w:r w:rsidR="00E37F83">
        <w:rPr>
          <w:b/>
          <w:bCs/>
          <w:i/>
          <w:iCs/>
        </w:rPr>
        <w:t>iseño e Impresión</w:t>
      </w:r>
      <w:r w:rsidR="00E13C4E" w:rsidRPr="00E37F83">
        <w:rPr>
          <w:b/>
          <w:bCs/>
          <w:i/>
          <w:iCs/>
        </w:rPr>
        <w:t>”</w:t>
      </w:r>
      <w:r w:rsidR="00E13C4E" w:rsidRPr="00E37F83">
        <w:t xml:space="preserve">, marcado con el número de referencia </w:t>
      </w:r>
      <w:r w:rsidR="00E13C4E" w:rsidRPr="00E37F83">
        <w:rPr>
          <w:b/>
          <w:bCs/>
        </w:rPr>
        <w:t>CONADIS-</w:t>
      </w:r>
      <w:r w:rsidR="001E07CC" w:rsidRPr="00E37F83">
        <w:rPr>
          <w:b/>
          <w:bCs/>
        </w:rPr>
        <w:t>CCC</w:t>
      </w:r>
      <w:r w:rsidR="00E13C4E" w:rsidRPr="00E37F83">
        <w:rPr>
          <w:b/>
          <w:bCs/>
        </w:rPr>
        <w:t>-C</w:t>
      </w:r>
      <w:r w:rsidR="001E07CC" w:rsidRPr="00E37F83">
        <w:rPr>
          <w:b/>
          <w:bCs/>
        </w:rPr>
        <w:t>P</w:t>
      </w:r>
      <w:r w:rsidR="00E13C4E" w:rsidRPr="00E37F83">
        <w:rPr>
          <w:b/>
          <w:bCs/>
        </w:rPr>
        <w:t>-2025-000</w:t>
      </w:r>
      <w:r w:rsidR="00E37F83">
        <w:rPr>
          <w:b/>
          <w:bCs/>
        </w:rPr>
        <w:t>9</w:t>
      </w:r>
      <w:r w:rsidR="00EA3C49" w:rsidRPr="00E37F83">
        <w:t>,</w:t>
      </w:r>
      <w:r w:rsidR="00EA3C49" w:rsidRPr="00E37F83">
        <w:rPr>
          <w:b/>
          <w:color w:val="800000"/>
        </w:rPr>
        <w:t xml:space="preserve"> </w:t>
      </w:r>
      <w:r w:rsidR="00EA3C49" w:rsidRPr="00E37F83">
        <w:t>siempre que en el presente Contrato se empleen los siguientes términos, se entenderá que significan lo que expresa a continuación:</w:t>
      </w:r>
      <w:r w:rsidR="00EA3C49" w:rsidRPr="0070240D">
        <w:t xml:space="preserve"> </w:t>
      </w:r>
    </w:p>
    <w:p w14:paraId="4F3C2C42" w14:textId="77777777" w:rsidR="00DE5C25" w:rsidRPr="00DE5C25" w:rsidRDefault="00DE5C25" w:rsidP="00EA3C49">
      <w:pPr>
        <w:jc w:val="both"/>
        <w:rPr>
          <w:b/>
          <w:color w:val="800000"/>
        </w:rPr>
      </w:pPr>
    </w:p>
    <w:p w14:paraId="4F64D623" w14:textId="1BCB08D1" w:rsidR="00DE5C25" w:rsidRPr="00DE5C25" w:rsidRDefault="00DE5C25" w:rsidP="00DE5C25">
      <w:pPr>
        <w:widowControl w:val="0"/>
        <w:autoSpaceDE w:val="0"/>
        <w:autoSpaceDN w:val="0"/>
        <w:adjustRightInd w:val="0"/>
        <w:jc w:val="both"/>
      </w:pPr>
      <w:r w:rsidRPr="001472E6">
        <w:rPr>
          <w:b/>
          <w:u w:val="single"/>
        </w:rPr>
        <w:t>Servicios:</w:t>
      </w:r>
      <w:r w:rsidRPr="001472E6">
        <w:t xml:space="preserve"> La prestación de actividades o serie de actividades cuyo objeto implica el desarrollo de prestaciones identificables para satisfacer necesidades de los entes y órganos relacionados con el normal cumplimiento de su función administrativa vinculada al interés general o como solución de problema y necesidades de la institución contratante.</w:t>
      </w:r>
    </w:p>
    <w:p w14:paraId="6A77E4DD" w14:textId="77777777" w:rsidR="00DE5C25" w:rsidRPr="00DE5C25" w:rsidRDefault="00DE5C25" w:rsidP="00DE5C25">
      <w:pPr>
        <w:widowControl w:val="0"/>
        <w:autoSpaceDE w:val="0"/>
        <w:autoSpaceDN w:val="0"/>
        <w:adjustRightInd w:val="0"/>
        <w:jc w:val="both"/>
      </w:pPr>
    </w:p>
    <w:p w14:paraId="1493DE8F" w14:textId="77777777" w:rsidR="00DE5C25" w:rsidRPr="00DE5C25" w:rsidRDefault="00DE5C25" w:rsidP="00DE5C25">
      <w:pPr>
        <w:jc w:val="both"/>
      </w:pPr>
      <w:r w:rsidRPr="00DE5C25">
        <w:rPr>
          <w:b/>
          <w:iCs/>
          <w:u w:val="single"/>
        </w:rPr>
        <w:t>Contrato</w:t>
      </w:r>
      <w:r w:rsidRPr="00DE5C25">
        <w:t>: El presente documento.</w:t>
      </w:r>
    </w:p>
    <w:p w14:paraId="07CDD97D" w14:textId="77777777" w:rsidR="00DE5C25" w:rsidRPr="00DE5C25" w:rsidRDefault="00DE5C25" w:rsidP="00DE5C25">
      <w:pPr>
        <w:spacing w:after="120"/>
        <w:jc w:val="both"/>
      </w:pPr>
    </w:p>
    <w:p w14:paraId="7F1D3319" w14:textId="2F687925" w:rsidR="00DE5C25" w:rsidRPr="00DE5C25" w:rsidRDefault="00DE5C25" w:rsidP="00DE5C25">
      <w:pPr>
        <w:spacing w:after="120"/>
        <w:jc w:val="both"/>
      </w:pPr>
      <w:r w:rsidRPr="00DE5C25">
        <w:rPr>
          <w:b/>
          <w:u w:val="single"/>
        </w:rPr>
        <w:t>Cronograma de realización y entrega de los servicios:</w:t>
      </w:r>
      <w:r w:rsidRPr="00DE5C25">
        <w:rPr>
          <w:b/>
        </w:rPr>
        <w:t xml:space="preserve"> </w:t>
      </w:r>
      <w:r w:rsidRPr="00DE5C25">
        <w:t>Documento emitido por la Entidad Contratante que establece l</w:t>
      </w:r>
      <w:r>
        <w:t>o</w:t>
      </w:r>
      <w:r w:rsidRPr="00DE5C25">
        <w:t xml:space="preserve">s </w:t>
      </w:r>
      <w:r>
        <w:t>servicios a ejecutar</w:t>
      </w:r>
      <w:r w:rsidRPr="00DE5C25">
        <w:t xml:space="preserve"> y fechas de </w:t>
      </w:r>
      <w:r>
        <w:t xml:space="preserve">realización de los mismos </w:t>
      </w:r>
      <w:r w:rsidRPr="00DE5C25">
        <w:t>a que deberá sujetarse el Proveedor.</w:t>
      </w:r>
    </w:p>
    <w:p w14:paraId="1E3E4A1C" w14:textId="115BF358" w:rsidR="00DE5C25" w:rsidRPr="00DE5C25" w:rsidRDefault="00DE5C25" w:rsidP="00DE5C25">
      <w:pPr>
        <w:widowControl w:val="0"/>
        <w:autoSpaceDE w:val="0"/>
        <w:autoSpaceDN w:val="0"/>
        <w:adjustRightInd w:val="0"/>
        <w:jc w:val="both"/>
      </w:pPr>
      <w:r w:rsidRPr="00DE5C25">
        <w:rPr>
          <w:b/>
          <w:bCs/>
          <w:u w:val="single"/>
        </w:rPr>
        <w:t>Máxima Autoridad Ejecutiva</w:t>
      </w:r>
      <w:r w:rsidRPr="00DE5C25">
        <w:t>: El titular o representante legal</w:t>
      </w:r>
      <w:r w:rsidRPr="00DE5C25">
        <w:rPr>
          <w:color w:val="FF0000"/>
        </w:rPr>
        <w:t xml:space="preserve"> </w:t>
      </w:r>
      <w:r w:rsidRPr="00DE5C25">
        <w:t xml:space="preserve">del </w:t>
      </w:r>
      <w:r w:rsidRPr="00DE5C25">
        <w:rPr>
          <w:b/>
          <w:lang w:val="es-ES"/>
        </w:rPr>
        <w:t>C</w:t>
      </w:r>
      <w:r w:rsidR="00E37F83" w:rsidRPr="00DE5C25">
        <w:rPr>
          <w:b/>
          <w:lang w:val="es-ES"/>
        </w:rPr>
        <w:t>ONADIS</w:t>
      </w:r>
      <w:r w:rsidRPr="00DE5C25">
        <w:t>.</w:t>
      </w:r>
    </w:p>
    <w:p w14:paraId="73397125" w14:textId="77777777" w:rsidR="00DE5C25" w:rsidRPr="00DE5C25" w:rsidRDefault="00DE5C25" w:rsidP="00DE5C25">
      <w:pPr>
        <w:jc w:val="both"/>
      </w:pPr>
    </w:p>
    <w:p w14:paraId="7DB69784" w14:textId="77777777" w:rsidR="00DE5C25" w:rsidRPr="00DE5C25" w:rsidRDefault="00DE5C25" w:rsidP="00DE5C25">
      <w:pPr>
        <w:jc w:val="both"/>
      </w:pPr>
      <w:r w:rsidRPr="00DE5C25">
        <w:rPr>
          <w:b/>
          <w:iCs/>
          <w:u w:val="single"/>
        </w:rPr>
        <w:t>Monto del Contrato</w:t>
      </w:r>
      <w:r w:rsidRPr="00DE5C25">
        <w:t>: El importe señalado en el Contrato.</w:t>
      </w:r>
    </w:p>
    <w:p w14:paraId="60DFA58D" w14:textId="77777777" w:rsidR="00DE5C25" w:rsidRPr="00DE5C25" w:rsidRDefault="00DE5C25" w:rsidP="00DE5C25">
      <w:pPr>
        <w:jc w:val="both"/>
      </w:pPr>
    </w:p>
    <w:p w14:paraId="7EDF0323" w14:textId="77777777" w:rsidR="00DE5C25" w:rsidRPr="00DE5C25" w:rsidRDefault="00DE5C25" w:rsidP="00DE5C25">
      <w:pPr>
        <w:jc w:val="both"/>
      </w:pPr>
      <w:r w:rsidRPr="00DE5C25">
        <w:rPr>
          <w:b/>
          <w:bCs/>
          <w:u w:val="single"/>
        </w:rPr>
        <w:t>Oferente/Proponente:</w:t>
      </w:r>
      <w:r w:rsidRPr="00DE5C25">
        <w:t xml:space="preserve"> Persona natural o jurídica que presenta credenciales a los fines de participar en un procedimiento de contratación.</w:t>
      </w:r>
    </w:p>
    <w:p w14:paraId="4C884BA7" w14:textId="77777777" w:rsidR="00DE5C25" w:rsidRPr="00DE5C25" w:rsidRDefault="00DE5C25" w:rsidP="00DE5C25">
      <w:pPr>
        <w:jc w:val="both"/>
        <w:rPr>
          <w:b/>
          <w:u w:val="single"/>
        </w:rPr>
      </w:pPr>
    </w:p>
    <w:p w14:paraId="23CB1BEA" w14:textId="77777777" w:rsidR="00DE5C25" w:rsidRPr="00DE5C25" w:rsidRDefault="00DE5C25" w:rsidP="00DE5C25">
      <w:pPr>
        <w:jc w:val="both"/>
      </w:pPr>
      <w:r w:rsidRPr="00DE5C25">
        <w:rPr>
          <w:b/>
          <w:u w:val="single"/>
        </w:rPr>
        <w:t>Proveedor</w:t>
      </w:r>
      <w:r w:rsidRPr="00DE5C25">
        <w:t>: Oferente/Proponente que, habiendo participado en la Compra Menor, resulta adjudicatario del Contrato y suministra productos de acuerdo a las bases administrativas.</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3B39304C" w:rsidR="00EA3C49" w:rsidRPr="0070240D" w:rsidRDefault="00305F17" w:rsidP="00EA3C49">
      <w:pPr>
        <w:jc w:val="both"/>
        <w:rPr>
          <w:b/>
          <w:bCs/>
        </w:rPr>
      </w:pPr>
      <w:r w:rsidRPr="0070240D">
        <w:rPr>
          <w:b/>
          <w:bCs/>
        </w:rPr>
        <w:t>Artículo 1</w:t>
      </w:r>
      <w:r w:rsidR="00370CE1">
        <w:rPr>
          <w:b/>
          <w:bCs/>
        </w:rPr>
        <w:t>7</w:t>
      </w:r>
      <w:r w:rsidRPr="0070240D">
        <w:rPr>
          <w:b/>
          <w:bCs/>
        </w:rPr>
        <w:t xml:space="preserve">.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w:t>
      </w:r>
      <w:r w:rsidR="00EA3C49" w:rsidRPr="0070240D">
        <w:lastRenderedPageBreak/>
        <w:t xml:space="preserve">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3" w:name="_Hlk157506184"/>
      <w:r w:rsidRPr="0070240D">
        <w:t>y sus enmiendas</w:t>
      </w:r>
      <w:r w:rsidR="007D6425" w:rsidRPr="0070240D">
        <w:t>,</w:t>
      </w:r>
      <w:r w:rsidRPr="0070240D">
        <w:t xml:space="preserve"> si las hubiere</w:t>
      </w:r>
      <w:bookmarkEnd w:id="3"/>
      <w:r w:rsidR="0052760A" w:rsidRPr="0070240D">
        <w:t>;</w:t>
      </w:r>
    </w:p>
    <w:p w14:paraId="48659AC0" w14:textId="5AE580FD" w:rsidR="00EA3C49" w:rsidRPr="0070240D" w:rsidRDefault="00F94049" w:rsidP="00DE14F0">
      <w:pPr>
        <w:pStyle w:val="Prrafodelista"/>
        <w:numPr>
          <w:ilvl w:val="0"/>
          <w:numId w:val="2"/>
        </w:numPr>
        <w:autoSpaceDE w:val="0"/>
        <w:autoSpaceDN w:val="0"/>
        <w:adjustRightInd w:val="0"/>
        <w:contextualSpacing w:val="0"/>
        <w:jc w:val="both"/>
      </w:pPr>
      <w:r>
        <w:t>Especificaciones Técnicas</w:t>
      </w:r>
      <w:r w:rsidR="0052760A" w:rsidRPr="0070240D">
        <w:t>;</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1584789D" w:rsidR="00EA3C49" w:rsidRPr="0070240D" w:rsidRDefault="00305F17" w:rsidP="00EA3C49">
      <w:pPr>
        <w:jc w:val="both"/>
        <w:rPr>
          <w:b/>
          <w:bCs/>
        </w:rPr>
      </w:pPr>
      <w:r w:rsidRPr="0070240D">
        <w:rPr>
          <w:b/>
          <w:bCs/>
        </w:rPr>
        <w:t>Artículo 1</w:t>
      </w:r>
      <w:r w:rsidR="00370CE1">
        <w:rPr>
          <w:b/>
          <w:bCs/>
        </w:rPr>
        <w:t>8</w:t>
      </w:r>
      <w:r w:rsidRPr="0070240D">
        <w:rPr>
          <w:b/>
          <w:bCs/>
        </w:rPr>
        <w:t xml:space="preserve">.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41682B9D" w:rsidR="00C11D26" w:rsidRPr="0070240D" w:rsidRDefault="00305F17" w:rsidP="00C11D26">
      <w:pPr>
        <w:jc w:val="both"/>
      </w:pPr>
      <w:r w:rsidRPr="0070240D">
        <w:rPr>
          <w:b/>
          <w:bCs/>
        </w:rPr>
        <w:t xml:space="preserve">Artículo </w:t>
      </w:r>
      <w:r w:rsidR="00370CE1">
        <w:rPr>
          <w:b/>
          <w:bCs/>
        </w:rPr>
        <w:t>19</w:t>
      </w:r>
      <w:r w:rsidRPr="0070240D">
        <w:rPr>
          <w:b/>
          <w:bCs/>
        </w:rPr>
        <w:t xml:space="preserve">.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0C5A1206"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w:t>
      </w:r>
      <w:r w:rsidR="00370CE1">
        <w:t xml:space="preserve">l </w:t>
      </w:r>
      <w:r w:rsidR="00E37F83" w:rsidRPr="00370CE1">
        <w:rPr>
          <w:b/>
          <w:bCs/>
        </w:rPr>
        <w:t>CONADIS</w:t>
      </w:r>
      <w:r w:rsidR="00E37F83">
        <w:rPr>
          <w:b/>
          <w:bCs/>
        </w:rPr>
        <w:t>,</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4898D4D" w:rsidR="00C11D26" w:rsidRPr="0070240D" w:rsidRDefault="00305F17" w:rsidP="004E576C">
      <w:pPr>
        <w:jc w:val="both"/>
        <w:rPr>
          <w:b/>
          <w:bCs/>
        </w:rPr>
      </w:pPr>
      <w:r w:rsidRPr="0070240D">
        <w:rPr>
          <w:b/>
          <w:bCs/>
        </w:rPr>
        <w:t>Artículo 2</w:t>
      </w:r>
      <w:r w:rsidR="00370CE1">
        <w:rPr>
          <w:b/>
          <w:bCs/>
        </w:rPr>
        <w:t>0</w:t>
      </w:r>
      <w:r w:rsidRPr="0070240D">
        <w:rPr>
          <w:b/>
          <w:bCs/>
        </w:rPr>
        <w:t xml:space="preserve">. </w:t>
      </w:r>
      <w:r w:rsidR="00C11D26" w:rsidRPr="0070240D">
        <w:rPr>
          <w:b/>
          <w:bCs/>
        </w:rPr>
        <w:t xml:space="preserve">Nulidad del contrato. </w:t>
      </w:r>
      <w:r w:rsidR="00C11D26" w:rsidRPr="0070240D">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370CE1">
        <w:t xml:space="preserve"> el </w:t>
      </w:r>
      <w:r w:rsidR="00E37F83">
        <w:rPr>
          <w:b/>
          <w:bCs/>
        </w:rPr>
        <w:t>CONADIS</w:t>
      </w:r>
      <w:r w:rsidR="00C11D26" w:rsidRPr="0070240D">
        <w:rPr>
          <w:b/>
          <w:color w:val="800000"/>
        </w:rPr>
        <w:t xml:space="preserv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46112084" w:rsidR="00B703E0" w:rsidRPr="0070240D" w:rsidRDefault="00305F17" w:rsidP="00B703E0">
      <w:pPr>
        <w:jc w:val="both"/>
        <w:rPr>
          <w:b/>
          <w:bCs/>
        </w:rPr>
      </w:pPr>
      <w:r w:rsidRPr="0070240D">
        <w:rPr>
          <w:b/>
          <w:bCs/>
        </w:rPr>
        <w:t>Artículo 2</w:t>
      </w:r>
      <w:r w:rsidR="00370CE1">
        <w:rPr>
          <w:b/>
          <w:bCs/>
        </w:rPr>
        <w:t>1</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w:t>
      </w:r>
      <w:r w:rsidRPr="0070240D">
        <w:lastRenderedPageBreak/>
        <w:t>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53ECF237" w:rsidR="00C11D26" w:rsidRPr="0070240D" w:rsidRDefault="00B703E0" w:rsidP="00C11D26">
      <w:pPr>
        <w:jc w:val="both"/>
        <w:rPr>
          <w:b/>
          <w:bCs/>
        </w:rPr>
      </w:pPr>
      <w:r w:rsidRPr="0070240D">
        <w:rPr>
          <w:b/>
          <w:bCs/>
        </w:rPr>
        <w:t>Artículo 2</w:t>
      </w:r>
      <w:r w:rsidR="00370CE1">
        <w:rPr>
          <w:b/>
          <w:bCs/>
        </w:rPr>
        <w:t>2</w:t>
      </w:r>
      <w:r w:rsidRPr="0070240D">
        <w:rPr>
          <w:b/>
          <w:bCs/>
        </w:rPr>
        <w:t xml:space="preserve">.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w:t>
      </w:r>
      <w:r w:rsidRPr="0070240D">
        <w:lastRenderedPageBreak/>
        <w:t xml:space="preserve">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de anticipación al vencimiento del plazo, de no hacerlo, se considerará que ha renunciado a su derecho en relación a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73897741" w:rsidR="00C11D26" w:rsidRPr="0070240D" w:rsidRDefault="00305F17" w:rsidP="004E576C">
      <w:pPr>
        <w:jc w:val="both"/>
        <w:rPr>
          <w:b/>
          <w:bCs/>
        </w:rPr>
      </w:pPr>
      <w:bookmarkStart w:id="4" w:name="_Hlk152536891"/>
      <w:r w:rsidRPr="0070240D">
        <w:rPr>
          <w:b/>
          <w:bCs/>
        </w:rPr>
        <w:t>Artículo 2</w:t>
      </w:r>
      <w:r w:rsidR="00370CE1">
        <w:rPr>
          <w:b/>
          <w:bCs/>
        </w:rPr>
        <w:t>3</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bookmarkEnd w:id="4"/>
    <w:p w14:paraId="441B3EFF" w14:textId="77777777" w:rsidR="008F43A8" w:rsidRPr="00370CE1" w:rsidRDefault="008F43A8" w:rsidP="008F43A8">
      <w:pPr>
        <w:autoSpaceDE w:val="0"/>
        <w:autoSpaceDN w:val="0"/>
        <w:adjustRightInd w:val="0"/>
        <w:jc w:val="both"/>
      </w:pPr>
    </w:p>
    <w:p w14:paraId="679989E5" w14:textId="4C88DB3A" w:rsidR="00465CCF" w:rsidRPr="0070240D" w:rsidRDefault="00305F17" w:rsidP="008F43A8">
      <w:pPr>
        <w:autoSpaceDE w:val="0"/>
        <w:autoSpaceDN w:val="0"/>
        <w:adjustRightInd w:val="0"/>
        <w:jc w:val="both"/>
      </w:pPr>
      <w:r w:rsidRPr="0070240D">
        <w:rPr>
          <w:b/>
          <w:bCs/>
        </w:rPr>
        <w:t>Artículo 2</w:t>
      </w:r>
      <w:r w:rsidR="00370CE1">
        <w:rPr>
          <w:b/>
          <w:bCs/>
        </w:rPr>
        <w:t>4</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2CD537F8" w:rsidR="00C11D26" w:rsidRPr="0070240D" w:rsidRDefault="00305F17" w:rsidP="00C11D26">
      <w:pPr>
        <w:jc w:val="both"/>
      </w:pPr>
      <w:r w:rsidRPr="0070240D">
        <w:rPr>
          <w:b/>
          <w:bCs/>
        </w:rPr>
        <w:t>Artículo 2</w:t>
      </w:r>
      <w:r w:rsidR="00370CE1">
        <w:rPr>
          <w:b/>
          <w:bCs/>
        </w:rPr>
        <w:t>5</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33497DC1" w14:textId="77777777" w:rsidR="00465CCF" w:rsidRPr="00370CE1" w:rsidRDefault="00465CCF" w:rsidP="00370CE1">
      <w:pPr>
        <w:jc w:val="both"/>
        <w:rPr>
          <w:b/>
          <w:bCs/>
        </w:rPr>
      </w:pPr>
    </w:p>
    <w:p w14:paraId="5F8B69E5" w14:textId="68553B9B" w:rsidR="00465CCF" w:rsidRPr="0070240D" w:rsidRDefault="00305F17" w:rsidP="00C11D26">
      <w:pPr>
        <w:jc w:val="both"/>
        <w:rPr>
          <w:b/>
          <w:bCs/>
          <w:iCs/>
          <w:color w:val="00B050"/>
          <w:szCs w:val="32"/>
          <w:lang w:val="es-ES_tradnl"/>
        </w:rPr>
      </w:pPr>
      <w:r w:rsidRPr="0070240D">
        <w:rPr>
          <w:b/>
          <w:bCs/>
        </w:rPr>
        <w:t>Artículo 2</w:t>
      </w:r>
      <w:r w:rsidR="00370CE1">
        <w:rPr>
          <w:b/>
          <w:bCs/>
        </w:rPr>
        <w:t>6</w:t>
      </w:r>
      <w:r w:rsidRPr="0070240D">
        <w:rPr>
          <w:b/>
          <w:bCs/>
        </w:rPr>
        <w:t xml:space="preserve">. </w:t>
      </w:r>
      <w:r w:rsidR="00C11D26" w:rsidRPr="0070240D">
        <w:rPr>
          <w:b/>
          <w:bCs/>
        </w:rPr>
        <w:t>Publicidad de las modificaciones.</w:t>
      </w:r>
      <w:r w:rsidR="00C11D26" w:rsidRPr="0070240D">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306EFCA9" w:rsidR="00C11D26" w:rsidRPr="0070240D" w:rsidRDefault="00305F17" w:rsidP="00C11D26">
      <w:pPr>
        <w:jc w:val="both"/>
        <w:rPr>
          <w:b/>
          <w:bCs/>
        </w:rPr>
      </w:pPr>
      <w:r w:rsidRPr="0070240D">
        <w:rPr>
          <w:b/>
          <w:bCs/>
        </w:rPr>
        <w:t xml:space="preserve">Artículo </w:t>
      </w:r>
      <w:r w:rsidR="00C11D26" w:rsidRPr="0070240D">
        <w:rPr>
          <w:b/>
          <w:bCs/>
        </w:rPr>
        <w:t>2</w:t>
      </w:r>
      <w:r w:rsidR="00370CE1">
        <w:rPr>
          <w:b/>
          <w:bCs/>
        </w:rPr>
        <w:t>7</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27D3A8E6" w14:textId="77777777" w:rsidR="00211C82" w:rsidRPr="0070240D" w:rsidRDefault="00211C82" w:rsidP="00B703E0">
      <w:pPr>
        <w:jc w:val="both"/>
      </w:pPr>
    </w:p>
    <w:p w14:paraId="0AF0398D" w14:textId="383DD990" w:rsidR="00C11D26" w:rsidRPr="0070240D" w:rsidRDefault="00305F17" w:rsidP="00C11D26">
      <w:pPr>
        <w:jc w:val="both"/>
        <w:rPr>
          <w:b/>
          <w:bCs/>
        </w:rPr>
      </w:pPr>
      <w:r w:rsidRPr="0070240D">
        <w:rPr>
          <w:b/>
          <w:bCs/>
        </w:rPr>
        <w:t xml:space="preserve">Artículo </w:t>
      </w:r>
      <w:r w:rsidR="00370CE1">
        <w:rPr>
          <w:b/>
          <w:bCs/>
        </w:rPr>
        <w:t>28</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6"/>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7"/>
      </w:r>
      <w:r w:rsidRPr="0070240D">
        <w:t>, al proveedor para que subsane los defectos y proceda, en un plazo</w:t>
      </w:r>
      <w:r w:rsidRPr="0070240D">
        <w:rPr>
          <w:rStyle w:val="Refdenotaalpie"/>
        </w:rPr>
        <w:footnoteReference w:id="8"/>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664AC0B9" w14:textId="77777777" w:rsidR="00E66BDC" w:rsidRPr="0070240D" w:rsidRDefault="00E66BDC" w:rsidP="00465CCF">
      <w:pPr>
        <w:jc w:val="both"/>
      </w:pPr>
    </w:p>
    <w:p w14:paraId="3E027501" w14:textId="496E1AB4" w:rsidR="00C11D26" w:rsidRPr="0070240D" w:rsidRDefault="00305F17" w:rsidP="00C11D26">
      <w:pPr>
        <w:jc w:val="both"/>
      </w:pPr>
      <w:r w:rsidRPr="0070240D">
        <w:rPr>
          <w:b/>
          <w:bCs/>
        </w:rPr>
        <w:t xml:space="preserve">Artículo </w:t>
      </w:r>
      <w:r w:rsidR="00B703E0" w:rsidRPr="0070240D">
        <w:rPr>
          <w:b/>
          <w:bCs/>
        </w:rPr>
        <w:t>2</w:t>
      </w:r>
      <w:r w:rsidR="00370CE1">
        <w:rPr>
          <w:b/>
          <w:bCs/>
        </w:rPr>
        <w:t>9</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lastRenderedPageBreak/>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551056FC" w14:textId="77777777" w:rsidR="00B703E0" w:rsidRPr="00370CE1" w:rsidRDefault="00B703E0" w:rsidP="004E576C">
      <w:pPr>
        <w:jc w:val="both"/>
      </w:pPr>
    </w:p>
    <w:p w14:paraId="43DD186A" w14:textId="4DEDCFA9" w:rsidR="00C11D26" w:rsidRPr="00D32970" w:rsidRDefault="00C11D26" w:rsidP="004E576C">
      <w:pPr>
        <w:jc w:val="both"/>
        <w:rPr>
          <w:b/>
        </w:rPr>
      </w:pPr>
      <w:r w:rsidRPr="0070240D">
        <w:rPr>
          <w:b/>
          <w:bCs/>
        </w:rPr>
        <w:t>Artículo 3</w:t>
      </w:r>
      <w:r w:rsidR="00370CE1">
        <w:rPr>
          <w:b/>
          <w:bCs/>
        </w:rPr>
        <w:t>0</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w:t>
      </w:r>
      <w:r w:rsidR="00D32970">
        <w:t>.</w:t>
      </w:r>
    </w:p>
    <w:p w14:paraId="543258F4" w14:textId="77777777" w:rsidR="00B703E0" w:rsidRPr="0070240D" w:rsidRDefault="00B703E0" w:rsidP="004E576C">
      <w:pPr>
        <w:jc w:val="both"/>
        <w:rPr>
          <w:b/>
          <w:color w:val="800000"/>
        </w:rPr>
      </w:pPr>
    </w:p>
    <w:p w14:paraId="33AFDD57" w14:textId="16282147" w:rsidR="00B703E0" w:rsidRPr="0070240D" w:rsidRDefault="00B703E0" w:rsidP="00B703E0">
      <w:pPr>
        <w:jc w:val="both"/>
        <w:rPr>
          <w:b/>
          <w:bCs/>
          <w:lang w:val="es-ES_tradnl"/>
        </w:rPr>
      </w:pPr>
      <w:r w:rsidRPr="0070240D">
        <w:rPr>
          <w:b/>
        </w:rPr>
        <w:t>Artículo 3</w:t>
      </w:r>
      <w:r w:rsidR="00D32970">
        <w:rPr>
          <w:b/>
        </w:rPr>
        <w:t>1</w:t>
      </w:r>
      <w:r w:rsidRPr="0070240D">
        <w:rPr>
          <w:b/>
        </w:rPr>
        <w:t xml:space="preserve">.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Coprocesamiento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w:t>
      </w:r>
      <w:r w:rsidRPr="0070240D">
        <w:rPr>
          <w:lang w:val="es-ES_tradnl"/>
        </w:rPr>
        <w:lastRenderedPageBreak/>
        <w:t>servicios cumplan con las autorizaciones y requisitos establecidos en la Ley General sobre sobre Medio Ambiente y Recursos Naturales núm. 64-00, Ley General de Gestión Integral y Coprocesamiento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834CC8D" w:rsidR="00C11D26" w:rsidRPr="0070240D" w:rsidRDefault="00C11D26" w:rsidP="00C11D26">
      <w:pPr>
        <w:jc w:val="both"/>
      </w:pPr>
      <w:r w:rsidRPr="0070240D">
        <w:rPr>
          <w:b/>
        </w:rPr>
        <w:t>Artículo 3</w:t>
      </w:r>
      <w:r w:rsidR="00D32970">
        <w:rPr>
          <w:b/>
        </w:rPr>
        <w:t>2</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5AA825B0" w14:textId="77777777" w:rsidR="00465CCF" w:rsidRPr="00D32970" w:rsidRDefault="00465CCF" w:rsidP="00465CCF">
      <w:pPr>
        <w:jc w:val="both"/>
      </w:pPr>
    </w:p>
    <w:p w14:paraId="7C688B04" w14:textId="6A761D76" w:rsidR="00465CCF" w:rsidRPr="0070240D" w:rsidRDefault="00305F17" w:rsidP="00C11D26">
      <w:pPr>
        <w:jc w:val="both"/>
        <w:rPr>
          <w:b/>
          <w:bCs/>
          <w:color w:val="00B050"/>
        </w:rPr>
      </w:pPr>
      <w:r w:rsidRPr="0070240D">
        <w:rPr>
          <w:b/>
          <w:bCs/>
        </w:rPr>
        <w:t xml:space="preserve">Artículo </w:t>
      </w:r>
      <w:r w:rsidR="00D32970">
        <w:rPr>
          <w:b/>
          <w:bCs/>
        </w:rPr>
        <w:t>33</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2B2CBF66" w:rsidR="00C11D26" w:rsidRPr="0070240D" w:rsidRDefault="00305F17" w:rsidP="00C11D26">
      <w:pPr>
        <w:jc w:val="both"/>
        <w:rPr>
          <w:b/>
          <w:bCs/>
        </w:rPr>
      </w:pPr>
      <w:r w:rsidRPr="0070240D">
        <w:rPr>
          <w:b/>
          <w:bCs/>
        </w:rPr>
        <w:t xml:space="preserve">Artículo </w:t>
      </w:r>
      <w:r w:rsidR="00D32970">
        <w:rPr>
          <w:b/>
          <w:bCs/>
        </w:rPr>
        <w:t>34</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63B587D1" w:rsidR="00C11D26" w:rsidRPr="0070240D" w:rsidRDefault="00305F17" w:rsidP="00C11D26">
      <w:pPr>
        <w:jc w:val="both"/>
      </w:pPr>
      <w:r w:rsidRPr="0070240D">
        <w:rPr>
          <w:b/>
          <w:bCs/>
        </w:rPr>
        <w:t xml:space="preserve">Artículo </w:t>
      </w:r>
      <w:r w:rsidR="00D32970">
        <w:rPr>
          <w:b/>
          <w:bCs/>
        </w:rPr>
        <w:t>35</w:t>
      </w:r>
      <w:r w:rsidR="00B703E0" w:rsidRPr="0070240D">
        <w:rPr>
          <w:b/>
          <w:bCs/>
        </w:rPr>
        <w:t>.</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los mismos.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w:t>
      </w:r>
      <w:r w:rsidRPr="0070240D">
        <w:rPr>
          <w:b/>
          <w:bCs/>
        </w:rPr>
        <w:lastRenderedPageBreak/>
        <w:t>CONTRATANTE</w:t>
      </w:r>
      <w:r w:rsidRPr="0070240D">
        <w:t>, sin consentimiento, incluyendo de manera enunciativa mas no limitativa las siguientes: i) información de cualquier tipo que se encuentre disponible físicamente o en sistemas de datos o tecnológicos, dispositivos o memorias de 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138FA36D" w:rsidR="00C11D26" w:rsidRPr="0070240D" w:rsidRDefault="00C11D26" w:rsidP="00C11D26">
      <w:pPr>
        <w:jc w:val="both"/>
        <w:rPr>
          <w:u w:val="single"/>
        </w:rPr>
      </w:pPr>
      <w:r w:rsidRPr="0070240D">
        <w:rPr>
          <w:b/>
          <w:bCs/>
        </w:rPr>
        <w:t xml:space="preserve">Artículo </w:t>
      </w:r>
      <w:r w:rsidR="00B703E0" w:rsidRPr="0070240D">
        <w:rPr>
          <w:b/>
          <w:bCs/>
        </w:rPr>
        <w:t>3</w:t>
      </w:r>
      <w:r w:rsidR="00D32970">
        <w:rPr>
          <w:b/>
          <w:bCs/>
        </w:rPr>
        <w:t>6</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70240D" w:rsidRDefault="00C11D26" w:rsidP="00465CCF">
      <w:pPr>
        <w:jc w:val="both"/>
        <w:rPr>
          <w:b/>
          <w:bCs/>
        </w:rPr>
      </w:pPr>
    </w:p>
    <w:p w14:paraId="581AB647" w14:textId="4EB61DA5" w:rsidR="00C11D26" w:rsidRPr="0070240D" w:rsidRDefault="00C11D26" w:rsidP="00C11D26">
      <w:pPr>
        <w:jc w:val="both"/>
      </w:pPr>
      <w:r w:rsidRPr="0070240D">
        <w:rPr>
          <w:b/>
          <w:bCs/>
        </w:rPr>
        <w:t xml:space="preserve">Artículo </w:t>
      </w:r>
      <w:r w:rsidR="00D32970">
        <w:rPr>
          <w:b/>
          <w:bCs/>
        </w:rPr>
        <w:t>37</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w:t>
      </w:r>
      <w:r w:rsidRPr="00D32970">
        <w:t>l Tribunal Superior Administrativo, en virtud del artículo 3 de la Ley 1494 de 1947</w:t>
      </w:r>
      <w:r w:rsidR="00D32970" w:rsidRPr="00D32970">
        <w:t>.</w:t>
      </w:r>
    </w:p>
    <w:p w14:paraId="13CF94BE" w14:textId="77777777" w:rsidR="00C11D26" w:rsidRPr="00D32970" w:rsidRDefault="00C11D26" w:rsidP="00D32970">
      <w:pPr>
        <w:jc w:val="both"/>
        <w:rPr>
          <w:color w:val="00B050"/>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lastRenderedPageBreak/>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7F6D257E" w14:textId="09F8F6DE" w:rsidR="00C11D26" w:rsidRPr="0070240D" w:rsidRDefault="00C11D26" w:rsidP="00465CCF">
      <w:pPr>
        <w:jc w:val="both"/>
        <w:rPr>
          <w:b/>
          <w:bCs/>
        </w:rPr>
      </w:pPr>
    </w:p>
    <w:p w14:paraId="3855AACD" w14:textId="3B9C31C3"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xml:space="preserve">. </w:t>
      </w:r>
    </w:p>
    <w:p w14:paraId="49863AD6" w14:textId="77777777" w:rsidR="00B703E0" w:rsidRPr="0070240D" w:rsidRDefault="00B703E0" w:rsidP="00B703E0">
      <w:pPr>
        <w:jc w:val="both"/>
        <w:rPr>
          <w:b/>
          <w:bCs/>
          <w:color w:val="00B050"/>
        </w:rPr>
      </w:pPr>
    </w:p>
    <w:p w14:paraId="0F7207A5" w14:textId="44B2E2EC" w:rsidR="00465CCF" w:rsidRPr="00D32970" w:rsidRDefault="00B703E0" w:rsidP="0053010C">
      <w:pPr>
        <w:jc w:val="both"/>
        <w:rPr>
          <w:bCs/>
        </w:rPr>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70240D">
        <w:rPr>
          <w:b/>
        </w:rPr>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w:t>
      </w:r>
      <w:r w:rsidR="001D165E" w:rsidRPr="00D32970">
        <w:t xml:space="preserve"> el otro para los fines correspondientes, dado en</w:t>
      </w:r>
      <w:r w:rsidR="00D32970" w:rsidRPr="00D32970">
        <w:t xml:space="preserve"> Santo Domingo, </w:t>
      </w:r>
      <w:r w:rsidR="001D165E" w:rsidRPr="00D32970">
        <w:t>Distrito Nacional</w:t>
      </w:r>
      <w:r w:rsidR="00D32970">
        <w:t xml:space="preserve">, </w:t>
      </w:r>
      <w:r w:rsidR="001D165E" w:rsidRPr="0070240D">
        <w:t xml:space="preserve">República Dominicana, a los </w:t>
      </w:r>
      <w:r w:rsidR="00D32970" w:rsidRPr="00D32970">
        <w:rPr>
          <w:bCs/>
        </w:rPr>
        <w:t>___________ (xx)</w:t>
      </w:r>
      <w:r w:rsidR="001D165E" w:rsidRPr="0070240D">
        <w:rPr>
          <w:b/>
          <w:color w:val="800000"/>
        </w:rPr>
        <w:t xml:space="preserve"> </w:t>
      </w:r>
      <w:r w:rsidR="001D165E" w:rsidRPr="0070240D">
        <w:t xml:space="preserve">días del </w:t>
      </w:r>
      <w:r w:rsidR="001D165E" w:rsidRPr="00D32970">
        <w:rPr>
          <w:bCs/>
        </w:rPr>
        <w:t xml:space="preserve">mes de </w:t>
      </w:r>
      <w:r w:rsidR="00E37F83">
        <w:rPr>
          <w:bCs/>
        </w:rPr>
        <w:t>diciembre</w:t>
      </w:r>
      <w:r w:rsidR="001D165E" w:rsidRPr="00D32970">
        <w:rPr>
          <w:bCs/>
        </w:rPr>
        <w:t xml:space="preserve"> del año </w:t>
      </w:r>
      <w:r w:rsidR="00D32970" w:rsidRPr="00D32970">
        <w:rPr>
          <w:bCs/>
        </w:rPr>
        <w:t>dos mil veinticinco (2025)</w:t>
      </w:r>
      <w:r w:rsidR="001D165E" w:rsidRPr="00D32970">
        <w:rPr>
          <w:bCs/>
        </w:rPr>
        <w:t>.</w:t>
      </w:r>
    </w:p>
    <w:p w14:paraId="60711869" w14:textId="77777777" w:rsidR="00465CCF" w:rsidRPr="0070240D" w:rsidRDefault="00465CCF"/>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FD6D68" w:rsidRPr="00EF2E60" w14:paraId="4F5BBDB4" w14:textId="77777777" w:rsidTr="00FD6D68">
        <w:trPr>
          <w:jc w:val="center"/>
        </w:trPr>
        <w:tc>
          <w:tcPr>
            <w:tcW w:w="4247" w:type="dxa"/>
          </w:tcPr>
          <w:p w14:paraId="5BA2B51C" w14:textId="77777777" w:rsidR="00FD6D68" w:rsidRPr="00EF2E60" w:rsidRDefault="00FD6D68" w:rsidP="00044CB3">
            <w:pPr>
              <w:jc w:val="center"/>
              <w:rPr>
                <w:bCs/>
                <w:lang w:val="es-ES"/>
              </w:rPr>
            </w:pPr>
            <w:r w:rsidRPr="00EF2E60">
              <w:rPr>
                <w:bCs/>
                <w:lang w:val="es-ES"/>
              </w:rPr>
              <w:t>___________________________________</w:t>
            </w:r>
          </w:p>
          <w:p w14:paraId="0C0AD9D4" w14:textId="77777777" w:rsidR="00FD6D68" w:rsidRDefault="00FD6D68" w:rsidP="00044CB3">
            <w:pPr>
              <w:jc w:val="center"/>
              <w:rPr>
                <w:bCs/>
                <w:lang w:val="es-ES"/>
              </w:rPr>
            </w:pPr>
            <w:r w:rsidRPr="00EF2E60">
              <w:rPr>
                <w:b/>
                <w:lang w:val="es-ES"/>
              </w:rPr>
              <w:t>Alexis Antonio Alcántara Dionicio</w:t>
            </w:r>
          </w:p>
          <w:p w14:paraId="175347A6" w14:textId="77777777" w:rsidR="00FD6D68" w:rsidRPr="00EF2E60" w:rsidRDefault="00FD6D68" w:rsidP="00044CB3">
            <w:pPr>
              <w:jc w:val="center"/>
              <w:rPr>
                <w:bCs/>
                <w:lang w:val="es-ES"/>
              </w:rPr>
            </w:pPr>
            <w:r w:rsidRPr="00EF2E60">
              <w:rPr>
                <w:bCs/>
                <w:lang w:val="es-ES"/>
              </w:rPr>
              <w:t>Actuando en nombre y representación del</w:t>
            </w:r>
            <w:r w:rsidRPr="00D32970">
              <w:rPr>
                <w:b/>
                <w:lang w:val="es-ES"/>
              </w:rPr>
              <w:t xml:space="preserve"> Consejo Nacional de Discapacidad (Conadis)</w:t>
            </w:r>
          </w:p>
        </w:tc>
        <w:tc>
          <w:tcPr>
            <w:tcW w:w="4247" w:type="dxa"/>
          </w:tcPr>
          <w:p w14:paraId="70F07688" w14:textId="77777777" w:rsidR="00FD6D68" w:rsidRDefault="00FD6D68" w:rsidP="00044CB3">
            <w:pPr>
              <w:jc w:val="center"/>
              <w:rPr>
                <w:b/>
                <w:lang w:val="es-ES"/>
              </w:rPr>
            </w:pPr>
            <w:r w:rsidRPr="00D32970">
              <w:rPr>
                <w:b/>
                <w:lang w:val="es-ES"/>
              </w:rPr>
              <w:t>__________</w:t>
            </w:r>
            <w:r>
              <w:rPr>
                <w:b/>
                <w:lang w:val="es-ES"/>
              </w:rPr>
              <w:t>_____</w:t>
            </w:r>
            <w:r w:rsidRPr="00D32970">
              <w:rPr>
                <w:b/>
                <w:lang w:val="es-ES"/>
              </w:rPr>
              <w:t>__________________</w:t>
            </w:r>
          </w:p>
          <w:p w14:paraId="54002755" w14:textId="77777777" w:rsidR="00FD6D68" w:rsidRPr="00EF2E60" w:rsidRDefault="00FD6D68" w:rsidP="00044CB3">
            <w:pPr>
              <w:jc w:val="center"/>
              <w:rPr>
                <w:b/>
                <w:bCs/>
                <w:lang w:val="es-ES"/>
              </w:rPr>
            </w:pPr>
            <w:r>
              <w:rPr>
                <w:b/>
                <w:bCs/>
                <w:lang w:val="es-ES"/>
              </w:rPr>
              <w:t>XXXXXXXXX XXXXXXX XXXX</w:t>
            </w:r>
          </w:p>
          <w:p w14:paraId="24F1BF52" w14:textId="77777777" w:rsidR="00FD6D68" w:rsidRPr="00D32970" w:rsidRDefault="00FD6D68" w:rsidP="00044CB3">
            <w:pPr>
              <w:jc w:val="center"/>
              <w:rPr>
                <w:lang w:val="es-ES"/>
              </w:rPr>
            </w:pPr>
            <w:r w:rsidRPr="00D32970">
              <w:rPr>
                <w:lang w:val="es-ES"/>
              </w:rPr>
              <w:t>Actuando en nombre y representación de</w:t>
            </w:r>
          </w:p>
          <w:p w14:paraId="694585A7" w14:textId="77777777" w:rsidR="00FD6D68" w:rsidRPr="00D32970" w:rsidRDefault="00FD6D68" w:rsidP="00044CB3">
            <w:pPr>
              <w:jc w:val="center"/>
              <w:rPr>
                <w:lang w:val="es-ES"/>
              </w:rPr>
            </w:pPr>
            <w:r w:rsidRPr="00D32970">
              <w:rPr>
                <w:b/>
                <w:color w:val="800000"/>
                <w:lang w:val="es-ES"/>
              </w:rPr>
              <w:t>(Poner aquí nombre de la compañía)</w:t>
            </w:r>
          </w:p>
          <w:p w14:paraId="2B2541D8" w14:textId="77777777" w:rsidR="00FD6D68" w:rsidRPr="00EF2E60" w:rsidRDefault="00FD6D68" w:rsidP="00044CB3">
            <w:pPr>
              <w:jc w:val="center"/>
              <w:rPr>
                <w:lang w:val="es-ES"/>
              </w:rPr>
            </w:pPr>
          </w:p>
        </w:tc>
      </w:tr>
    </w:tbl>
    <w:p w14:paraId="6B17BF74" w14:textId="77777777" w:rsidR="00D32970" w:rsidRPr="00D32970" w:rsidRDefault="00D32970" w:rsidP="00D32970">
      <w:pPr>
        <w:rPr>
          <w:lang w:val="es-ES"/>
        </w:rPr>
      </w:pPr>
    </w:p>
    <w:p w14:paraId="0918B610" w14:textId="3AA2B506" w:rsidR="00D32970" w:rsidRPr="00D41B94" w:rsidRDefault="00D32970" w:rsidP="00D32970">
      <w:pPr>
        <w:jc w:val="both"/>
        <w:rPr>
          <w:sz w:val="22"/>
          <w:szCs w:val="22"/>
          <w:lang w:val="es-ES"/>
        </w:rPr>
      </w:pPr>
      <w:r w:rsidRPr="00D41B94">
        <w:rPr>
          <w:b/>
          <w:sz w:val="22"/>
          <w:szCs w:val="22"/>
          <w:lang w:val="es-ES"/>
        </w:rPr>
        <w:t xml:space="preserve">Yo </w:t>
      </w:r>
      <w:r w:rsidRPr="00D41B94">
        <w:rPr>
          <w:sz w:val="22"/>
          <w:szCs w:val="22"/>
          <w:lang w:val="es-ES"/>
        </w:rPr>
        <w:t xml:space="preserve">________________________________________, Abogado Notario Público de los del número para el Distrito Nacional, Matrícula del Colegio Dominicano de Notarios No._____________________, </w:t>
      </w:r>
      <w:r w:rsidRPr="00D41B94">
        <w:rPr>
          <w:b/>
          <w:sz w:val="22"/>
          <w:szCs w:val="22"/>
          <w:lang w:val="es-ES"/>
        </w:rPr>
        <w:t>CERTIFICO Y DOY FE</w:t>
      </w:r>
      <w:r w:rsidRPr="00D41B94">
        <w:rPr>
          <w:sz w:val="22"/>
          <w:szCs w:val="22"/>
          <w:lang w:val="es-ES"/>
        </w:rPr>
        <w:t xml:space="preserve"> que las firmas que aparecen en el presente documento fueron puestas libre y voluntariamente por los señores </w:t>
      </w:r>
      <w:r w:rsidRPr="00D41B94">
        <w:rPr>
          <w:b/>
          <w:sz w:val="22"/>
          <w:szCs w:val="22"/>
          <w:lang w:val="es-ES"/>
        </w:rPr>
        <w:t xml:space="preserve">Alexis Antonio Alcántara Dionicio </w:t>
      </w:r>
      <w:r w:rsidRPr="00D41B94">
        <w:rPr>
          <w:sz w:val="22"/>
          <w:szCs w:val="22"/>
          <w:lang w:val="es-ES"/>
        </w:rPr>
        <w:t xml:space="preserve">y </w:t>
      </w:r>
      <w:r w:rsidRPr="00D41B94">
        <w:rPr>
          <w:b/>
          <w:sz w:val="22"/>
          <w:szCs w:val="22"/>
          <w:lang w:val="es-ES"/>
        </w:rPr>
        <w:t>______________________________</w:t>
      </w:r>
      <w:r w:rsidRPr="00D41B94">
        <w:rPr>
          <w:sz w:val="22"/>
          <w:szCs w:val="22"/>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_____________(__) del mes de ___________ del año dos mil veinticinco (2025)</w:t>
      </w:r>
    </w:p>
    <w:p w14:paraId="140D2D1A" w14:textId="77777777" w:rsidR="00D32970" w:rsidRPr="00D41B94" w:rsidRDefault="00D32970" w:rsidP="00D32970">
      <w:pPr>
        <w:jc w:val="both"/>
        <w:rPr>
          <w:sz w:val="22"/>
          <w:szCs w:val="22"/>
          <w:lang w:val="es-ES"/>
        </w:rPr>
      </w:pPr>
    </w:p>
    <w:p w14:paraId="5887F524" w14:textId="77777777" w:rsidR="00D32970" w:rsidRPr="00D41B94" w:rsidRDefault="00D32970" w:rsidP="00D32970">
      <w:pPr>
        <w:jc w:val="center"/>
        <w:rPr>
          <w:sz w:val="22"/>
          <w:szCs w:val="22"/>
          <w:lang w:val="es-ES"/>
        </w:rPr>
      </w:pPr>
      <w:r w:rsidRPr="00D41B94">
        <w:rPr>
          <w:sz w:val="22"/>
          <w:szCs w:val="22"/>
          <w:lang w:val="es-ES"/>
        </w:rPr>
        <w:t>______________________________</w:t>
      </w:r>
    </w:p>
    <w:p w14:paraId="72D456D8" w14:textId="77777777" w:rsidR="00D32970" w:rsidRPr="00D41B94" w:rsidRDefault="00D32970" w:rsidP="00D32970">
      <w:pPr>
        <w:jc w:val="center"/>
        <w:rPr>
          <w:b/>
          <w:color w:val="000000"/>
          <w:sz w:val="22"/>
          <w:szCs w:val="22"/>
          <w:lang w:val="es-ES"/>
        </w:rPr>
      </w:pPr>
      <w:r w:rsidRPr="00D41B94">
        <w:rPr>
          <w:b/>
          <w:color w:val="000000"/>
          <w:sz w:val="22"/>
          <w:szCs w:val="22"/>
          <w:lang w:val="es-ES"/>
        </w:rPr>
        <w:t>Notario Público</w:t>
      </w:r>
    </w:p>
    <w:p w14:paraId="0A2AF13D" w14:textId="51440C8F" w:rsidR="00D32970" w:rsidRPr="00D32970" w:rsidRDefault="00D32970" w:rsidP="00D32970">
      <w:pPr>
        <w:jc w:val="center"/>
        <w:rPr>
          <w:i/>
          <w:sz w:val="20"/>
        </w:rPr>
      </w:pPr>
      <w:r w:rsidRPr="00D32970">
        <w:rPr>
          <w:i/>
          <w:sz w:val="20"/>
        </w:rPr>
        <w:t>_____________________________________________________________________________________</w:t>
      </w:r>
    </w:p>
    <w:p w14:paraId="646D07F9" w14:textId="61B58F8B" w:rsidR="009134A6" w:rsidRPr="0070240D" w:rsidRDefault="00D32970" w:rsidP="00DE14F0">
      <w:pPr>
        <w:jc w:val="center"/>
        <w:rPr>
          <w:b/>
          <w:color w:val="000000"/>
          <w:lang w:val="es-ES"/>
        </w:rPr>
      </w:pPr>
      <w:r w:rsidRPr="00896221">
        <w:rPr>
          <w:rFonts w:ascii="Arial Narrow" w:hAnsi="Arial Narrow"/>
          <w:i/>
          <w:sz w:val="20"/>
        </w:rPr>
        <w:t>No hay nada escrito después de esta línea</w:t>
      </w:r>
      <w:r w:rsidR="009134A6" w:rsidRPr="009134A6">
        <w:rPr>
          <w:b/>
          <w:noProof/>
          <w:color w:val="000000"/>
          <w:lang w:val="es-ES"/>
        </w:rPr>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70240D" w:rsidSect="008A0190">
      <w:headerReference w:type="even" r:id="rId9"/>
      <w:headerReference w:type="default" r:id="rId10"/>
      <w:footerReference w:type="even" r:id="rId11"/>
      <w:footerReference w:type="default" r:id="rId12"/>
      <w:headerReference w:type="first" r:id="rId13"/>
      <w:footerReference w:type="first" r:id="rId14"/>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7DAF4" w14:textId="77777777" w:rsidR="00500137" w:rsidRDefault="00500137" w:rsidP="00465CCF">
      <w:r>
        <w:separator/>
      </w:r>
    </w:p>
  </w:endnote>
  <w:endnote w:type="continuationSeparator" w:id="0">
    <w:p w14:paraId="150936E8" w14:textId="77777777" w:rsidR="00500137" w:rsidRDefault="00500137"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82F3B" w14:textId="77777777" w:rsidR="00EA3121" w:rsidRDefault="00EA31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58B67" w14:textId="77777777" w:rsidR="00EA3121" w:rsidRDefault="00EA31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77BC7" w14:textId="77777777" w:rsidR="00500137" w:rsidRDefault="00500137" w:rsidP="00465CCF">
      <w:r>
        <w:separator/>
      </w:r>
    </w:p>
  </w:footnote>
  <w:footnote w:type="continuationSeparator" w:id="0">
    <w:p w14:paraId="0A683118" w14:textId="77777777" w:rsidR="00500137" w:rsidRDefault="00500137"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6">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7">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8">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16B2" w14:textId="77777777" w:rsidR="00EA3121" w:rsidRDefault="00EA31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26EB" w14:textId="1D2A7796" w:rsidR="00297118" w:rsidRPr="00297118" w:rsidRDefault="00000000" w:rsidP="00FC6455">
    <w:pPr>
      <w:pStyle w:val="Encabezado"/>
      <w:jc w:val="right"/>
      <w:rPr>
        <w:bCs/>
        <w:spacing w:val="-8"/>
        <w:sz w:val="4"/>
        <w:szCs w:val="4"/>
      </w:rPr>
    </w:pPr>
    <w:sdt>
      <w:sdtPr>
        <w:rPr>
          <w:bCs/>
          <w:spacing w:val="-8"/>
          <w:sz w:val="4"/>
          <w:szCs w:val="4"/>
        </w:rPr>
        <w:id w:val="-17162758"/>
        <w:docPartObj>
          <w:docPartGallery w:val="Watermarks"/>
          <w:docPartUnique/>
        </w:docPartObj>
      </w:sdtPr>
      <w:sdtContent>
        <w:r>
          <w:rPr>
            <w:bCs/>
            <w:spacing w:val="-8"/>
            <w:sz w:val="4"/>
            <w:szCs w:val="4"/>
          </w:rPr>
          <w:pict w14:anchorId="254C75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297118">
      <w:rPr>
        <w:noProof/>
        <w:lang w:eastAsia="es-DO"/>
      </w:rPr>
      <w:drawing>
        <wp:inline distT="0" distB="0" distL="0" distR="0" wp14:anchorId="3B20E75E" wp14:editId="7858E77F">
          <wp:extent cx="943807" cy="913765"/>
          <wp:effectExtent l="0" t="0" r="889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srcRect l="9685" t="14260" r="9296" b="7299"/>
                  <a:stretch/>
                </pic:blipFill>
                <pic:spPr bwMode="auto">
                  <a:xfrm>
                    <a:off x="0" y="0"/>
                    <a:ext cx="945010" cy="914930"/>
                  </a:xfrm>
                  <a:prstGeom prst="rect">
                    <a:avLst/>
                  </a:prstGeom>
                  <a:ln>
                    <a:noFill/>
                  </a:ln>
                  <a:extLst>
                    <a:ext uri="{53640926-AAD7-44D8-BBD7-CCE9431645EC}">
                      <a14:shadowObscured xmlns:a14="http://schemas.microsoft.com/office/drawing/2010/main"/>
                    </a:ext>
                  </a:extLst>
                </pic:spPr>
              </pic:pic>
            </a:graphicData>
          </a:graphic>
        </wp:inline>
      </w:drawing>
    </w:r>
  </w:p>
  <w:p w14:paraId="4320E422" w14:textId="006C164D" w:rsidR="00297118" w:rsidRDefault="00297118" w:rsidP="00297118">
    <w:pPr>
      <w:pStyle w:val="Encabezado"/>
      <w:jc w:val="right"/>
      <w:rPr>
        <w:noProof/>
      </w:rPr>
    </w:pPr>
    <w:r w:rsidRPr="0069581D">
      <w:rPr>
        <w:b/>
        <w:spacing w:val="-8"/>
      </w:rPr>
      <w:t>SNCC.C.02</w:t>
    </w:r>
    <w:r>
      <w:rPr>
        <w:b/>
        <w:spacing w:val="-8"/>
      </w:rPr>
      <w:t>4</w:t>
    </w:r>
    <w:r w:rsidRPr="0069581D">
      <w:rPr>
        <w:b/>
        <w:spacing w:val="-8"/>
      </w:rPr>
      <w:t xml:space="preserve"> – Modelo de Contrato de Ejecución de </w:t>
    </w:r>
    <w:r>
      <w:rPr>
        <w:b/>
        <w:spacing w:val="-8"/>
      </w:rPr>
      <w:t>Servicios</w:t>
    </w:r>
  </w:p>
  <w:p w14:paraId="6581A874" w14:textId="77777777" w:rsidR="00297118" w:rsidRDefault="00297118" w:rsidP="00297118">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179AD" w14:textId="77777777" w:rsidR="00EA3121" w:rsidRDefault="00EA31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1DF73E62"/>
    <w:multiLevelType w:val="hybridMultilevel"/>
    <w:tmpl w:val="754C70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8"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0"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86608C9"/>
    <w:multiLevelType w:val="hybridMultilevel"/>
    <w:tmpl w:val="7CAE8758"/>
    <w:lvl w:ilvl="0" w:tplc="1C0A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7"/>
  </w:num>
  <w:num w:numId="2" w16cid:durableId="1206983242">
    <w:abstractNumId w:val="12"/>
  </w:num>
  <w:num w:numId="3" w16cid:durableId="216556650">
    <w:abstractNumId w:val="1"/>
  </w:num>
  <w:num w:numId="4" w16cid:durableId="1414205108">
    <w:abstractNumId w:val="10"/>
  </w:num>
  <w:num w:numId="5" w16cid:durableId="1561556822">
    <w:abstractNumId w:val="8"/>
  </w:num>
  <w:num w:numId="6" w16cid:durableId="2134401765">
    <w:abstractNumId w:val="0"/>
  </w:num>
  <w:num w:numId="7" w16cid:durableId="1454329709">
    <w:abstractNumId w:val="3"/>
  </w:num>
  <w:num w:numId="8" w16cid:durableId="1735930492">
    <w:abstractNumId w:val="9"/>
  </w:num>
  <w:num w:numId="9" w16cid:durableId="1261836916">
    <w:abstractNumId w:val="4"/>
  </w:num>
  <w:num w:numId="10" w16cid:durableId="37708400">
    <w:abstractNumId w:val="2"/>
  </w:num>
  <w:num w:numId="11" w16cid:durableId="717361108">
    <w:abstractNumId w:val="15"/>
  </w:num>
  <w:num w:numId="12" w16cid:durableId="270205533">
    <w:abstractNumId w:val="11"/>
  </w:num>
  <w:num w:numId="13" w16cid:durableId="2116361074">
    <w:abstractNumId w:val="13"/>
  </w:num>
  <w:num w:numId="14" w16cid:durableId="996571398">
    <w:abstractNumId w:val="5"/>
  </w:num>
  <w:num w:numId="15" w16cid:durableId="223176319">
    <w:abstractNumId w:val="14"/>
  </w:num>
  <w:num w:numId="16" w16cid:durableId="19054072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A69"/>
    <w:rsid w:val="00043B0D"/>
    <w:rsid w:val="00060D30"/>
    <w:rsid w:val="000850B7"/>
    <w:rsid w:val="000A3E34"/>
    <w:rsid w:val="000D168C"/>
    <w:rsid w:val="000D47AB"/>
    <w:rsid w:val="000F5A46"/>
    <w:rsid w:val="00102C64"/>
    <w:rsid w:val="00115198"/>
    <w:rsid w:val="00126DAD"/>
    <w:rsid w:val="00133967"/>
    <w:rsid w:val="00133991"/>
    <w:rsid w:val="001472E6"/>
    <w:rsid w:val="00147D23"/>
    <w:rsid w:val="0015298D"/>
    <w:rsid w:val="00180437"/>
    <w:rsid w:val="001A41B4"/>
    <w:rsid w:val="001A7A8D"/>
    <w:rsid w:val="001B01C2"/>
    <w:rsid w:val="001D165E"/>
    <w:rsid w:val="001E07CC"/>
    <w:rsid w:val="001E6D35"/>
    <w:rsid w:val="001E7C14"/>
    <w:rsid w:val="00211C82"/>
    <w:rsid w:val="00215FED"/>
    <w:rsid w:val="0023554E"/>
    <w:rsid w:val="00236CD8"/>
    <w:rsid w:val="00237DF0"/>
    <w:rsid w:val="00241FEE"/>
    <w:rsid w:val="00297118"/>
    <w:rsid w:val="002A6738"/>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0CE1"/>
    <w:rsid w:val="003736FE"/>
    <w:rsid w:val="00375863"/>
    <w:rsid w:val="00375D06"/>
    <w:rsid w:val="003809DD"/>
    <w:rsid w:val="003809F3"/>
    <w:rsid w:val="003864EB"/>
    <w:rsid w:val="0039549C"/>
    <w:rsid w:val="003F2199"/>
    <w:rsid w:val="0041233E"/>
    <w:rsid w:val="00415447"/>
    <w:rsid w:val="004160F3"/>
    <w:rsid w:val="004335CE"/>
    <w:rsid w:val="00436503"/>
    <w:rsid w:val="00440ED4"/>
    <w:rsid w:val="00462B94"/>
    <w:rsid w:val="00465CCF"/>
    <w:rsid w:val="00471298"/>
    <w:rsid w:val="004722D9"/>
    <w:rsid w:val="0047298D"/>
    <w:rsid w:val="00473BD1"/>
    <w:rsid w:val="0048469D"/>
    <w:rsid w:val="004A05C9"/>
    <w:rsid w:val="004E576C"/>
    <w:rsid w:val="00500137"/>
    <w:rsid w:val="005028B4"/>
    <w:rsid w:val="0052760A"/>
    <w:rsid w:val="0053010C"/>
    <w:rsid w:val="0053484A"/>
    <w:rsid w:val="0054296C"/>
    <w:rsid w:val="0055160E"/>
    <w:rsid w:val="005B5EE6"/>
    <w:rsid w:val="005D3785"/>
    <w:rsid w:val="005E0CE8"/>
    <w:rsid w:val="005F0756"/>
    <w:rsid w:val="005F42BF"/>
    <w:rsid w:val="006146ED"/>
    <w:rsid w:val="006803DB"/>
    <w:rsid w:val="00692F19"/>
    <w:rsid w:val="006B4ABE"/>
    <w:rsid w:val="006D0810"/>
    <w:rsid w:val="0070138F"/>
    <w:rsid w:val="0070240D"/>
    <w:rsid w:val="0073644B"/>
    <w:rsid w:val="00743F3F"/>
    <w:rsid w:val="00754753"/>
    <w:rsid w:val="00772E93"/>
    <w:rsid w:val="007754E2"/>
    <w:rsid w:val="00782C5B"/>
    <w:rsid w:val="007832CD"/>
    <w:rsid w:val="00784B5D"/>
    <w:rsid w:val="00786AD8"/>
    <w:rsid w:val="007C4990"/>
    <w:rsid w:val="007D6425"/>
    <w:rsid w:val="007F0767"/>
    <w:rsid w:val="007F66E0"/>
    <w:rsid w:val="00810041"/>
    <w:rsid w:val="0081335F"/>
    <w:rsid w:val="00813C41"/>
    <w:rsid w:val="00815300"/>
    <w:rsid w:val="00846522"/>
    <w:rsid w:val="0088032D"/>
    <w:rsid w:val="00880B3E"/>
    <w:rsid w:val="008A0190"/>
    <w:rsid w:val="008D37B8"/>
    <w:rsid w:val="008D562A"/>
    <w:rsid w:val="008E039E"/>
    <w:rsid w:val="008F43A8"/>
    <w:rsid w:val="00912CB5"/>
    <w:rsid w:val="009134A6"/>
    <w:rsid w:val="00923D99"/>
    <w:rsid w:val="009429AB"/>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84E1A"/>
    <w:rsid w:val="00AD3F97"/>
    <w:rsid w:val="00AE6C8E"/>
    <w:rsid w:val="00AF4686"/>
    <w:rsid w:val="00B110C8"/>
    <w:rsid w:val="00B161F6"/>
    <w:rsid w:val="00B164CB"/>
    <w:rsid w:val="00B16700"/>
    <w:rsid w:val="00B51B38"/>
    <w:rsid w:val="00B531E1"/>
    <w:rsid w:val="00B62BC4"/>
    <w:rsid w:val="00B67845"/>
    <w:rsid w:val="00B703E0"/>
    <w:rsid w:val="00B81F00"/>
    <w:rsid w:val="00B8715E"/>
    <w:rsid w:val="00BA0742"/>
    <w:rsid w:val="00BA706F"/>
    <w:rsid w:val="00BB5B94"/>
    <w:rsid w:val="00BF1572"/>
    <w:rsid w:val="00C00C35"/>
    <w:rsid w:val="00C02A1C"/>
    <w:rsid w:val="00C05752"/>
    <w:rsid w:val="00C060A5"/>
    <w:rsid w:val="00C11D26"/>
    <w:rsid w:val="00C17CDE"/>
    <w:rsid w:val="00C2117A"/>
    <w:rsid w:val="00C42F5A"/>
    <w:rsid w:val="00C46BE1"/>
    <w:rsid w:val="00C73624"/>
    <w:rsid w:val="00C74443"/>
    <w:rsid w:val="00C76DC0"/>
    <w:rsid w:val="00CA0492"/>
    <w:rsid w:val="00CC3BA8"/>
    <w:rsid w:val="00CC5733"/>
    <w:rsid w:val="00CD4044"/>
    <w:rsid w:val="00CF3D03"/>
    <w:rsid w:val="00CF5210"/>
    <w:rsid w:val="00CF6D55"/>
    <w:rsid w:val="00CF7689"/>
    <w:rsid w:val="00D040F8"/>
    <w:rsid w:val="00D15816"/>
    <w:rsid w:val="00D279D1"/>
    <w:rsid w:val="00D32970"/>
    <w:rsid w:val="00D374BA"/>
    <w:rsid w:val="00D41B94"/>
    <w:rsid w:val="00D50F7D"/>
    <w:rsid w:val="00D83CC9"/>
    <w:rsid w:val="00D9064F"/>
    <w:rsid w:val="00D93DD1"/>
    <w:rsid w:val="00DB089D"/>
    <w:rsid w:val="00DD6B52"/>
    <w:rsid w:val="00DE14F0"/>
    <w:rsid w:val="00DE5C25"/>
    <w:rsid w:val="00E064EC"/>
    <w:rsid w:val="00E06A5C"/>
    <w:rsid w:val="00E13C4E"/>
    <w:rsid w:val="00E1583C"/>
    <w:rsid w:val="00E37F83"/>
    <w:rsid w:val="00E562B3"/>
    <w:rsid w:val="00E66BDC"/>
    <w:rsid w:val="00E77CF6"/>
    <w:rsid w:val="00E90164"/>
    <w:rsid w:val="00EA3121"/>
    <w:rsid w:val="00EA3C49"/>
    <w:rsid w:val="00EB5407"/>
    <w:rsid w:val="00EC08DF"/>
    <w:rsid w:val="00EE0139"/>
    <w:rsid w:val="00EF2639"/>
    <w:rsid w:val="00F27E6E"/>
    <w:rsid w:val="00F34A28"/>
    <w:rsid w:val="00F35617"/>
    <w:rsid w:val="00F40015"/>
    <w:rsid w:val="00F5128C"/>
    <w:rsid w:val="00F55A23"/>
    <w:rsid w:val="00F7458C"/>
    <w:rsid w:val="00F7642B"/>
    <w:rsid w:val="00F819ED"/>
    <w:rsid w:val="00F94049"/>
    <w:rsid w:val="00FA335A"/>
    <w:rsid w:val="00FB7F78"/>
    <w:rsid w:val="00FC12AF"/>
    <w:rsid w:val="00FC6455"/>
    <w:rsid w:val="00FD6D68"/>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1"/>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1"/>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table" w:styleId="Tablaconcuadrcula">
    <w:name w:val="Table Grid"/>
    <w:basedOn w:val="Tablanormal"/>
    <w:uiPriority w:val="39"/>
    <w:rsid w:val="00FD6D6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7800</Words>
  <Characters>42904</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Compras y Contrataciones</cp:lastModifiedBy>
  <cp:revision>5</cp:revision>
  <cp:lastPrinted>2024-03-01T14:37:00Z</cp:lastPrinted>
  <dcterms:created xsi:type="dcterms:W3CDTF">2025-10-29T04:11:00Z</dcterms:created>
  <dcterms:modified xsi:type="dcterms:W3CDTF">2025-10-29T13:03:00Z</dcterms:modified>
</cp:coreProperties>
</file>